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20" w:rsidRPr="004C0120" w:rsidRDefault="00334E2E" w:rsidP="004C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</w:t>
      </w:r>
      <w:r w:rsidR="00C905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C905F2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C0120" w:rsidRPr="004C0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120" w:rsidRPr="004C0120" w:rsidRDefault="004C0120" w:rsidP="004C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20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4C0120" w:rsidRPr="004C0120" w:rsidRDefault="004C0120" w:rsidP="004C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20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334E2E">
        <w:rPr>
          <w:rFonts w:ascii="Times New Roman" w:hAnsi="Times New Roman" w:cs="Times New Roman"/>
          <w:b/>
          <w:sz w:val="24"/>
          <w:szCs w:val="24"/>
        </w:rPr>
        <w:t>……</w:t>
      </w:r>
      <w:r w:rsidR="0007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5F2">
        <w:rPr>
          <w:rFonts w:ascii="Times New Roman" w:hAnsi="Times New Roman" w:cs="Times New Roman"/>
          <w:b/>
          <w:sz w:val="24"/>
          <w:szCs w:val="24"/>
        </w:rPr>
        <w:t>grudnia 2019</w:t>
      </w:r>
      <w:r w:rsidRPr="004C0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58E" w:rsidRPr="004C0120" w:rsidRDefault="00AD258E" w:rsidP="00957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24" w:rsidRPr="004C0120" w:rsidRDefault="00ED4298" w:rsidP="00E92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zmieniająca</w:t>
      </w:r>
      <w:r w:rsidR="00153A94">
        <w:rPr>
          <w:rFonts w:ascii="Times New Roman" w:hAnsi="Times New Roman" w:cs="Times New Roman"/>
          <w:b/>
          <w:sz w:val="24"/>
          <w:szCs w:val="24"/>
        </w:rPr>
        <w:t xml:space="preserve"> U</w:t>
      </w:r>
      <w:r>
        <w:rPr>
          <w:rFonts w:ascii="Times New Roman" w:hAnsi="Times New Roman" w:cs="Times New Roman"/>
          <w:b/>
          <w:sz w:val="24"/>
          <w:szCs w:val="24"/>
        </w:rPr>
        <w:t>chwałę</w:t>
      </w:r>
      <w:r w:rsidR="009F510E" w:rsidRPr="004C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F47" w:rsidRPr="004C0120">
        <w:rPr>
          <w:rFonts w:ascii="Times New Roman" w:hAnsi="Times New Roman" w:cs="Times New Roman"/>
          <w:b/>
          <w:sz w:val="24"/>
          <w:szCs w:val="24"/>
        </w:rPr>
        <w:t>w sprawie zmiany Uchwa</w:t>
      </w:r>
      <w:r w:rsidR="00CE776E">
        <w:rPr>
          <w:rFonts w:ascii="Times New Roman" w:hAnsi="Times New Roman" w:cs="Times New Roman"/>
          <w:b/>
          <w:sz w:val="24"/>
          <w:szCs w:val="24"/>
        </w:rPr>
        <w:t>ły Nr 67/VI/2007 Rady Miejskiej</w:t>
      </w:r>
      <w:r w:rsidR="00CE776E">
        <w:rPr>
          <w:rFonts w:ascii="Times New Roman" w:hAnsi="Times New Roman" w:cs="Times New Roman"/>
          <w:b/>
          <w:sz w:val="24"/>
          <w:szCs w:val="24"/>
        </w:rPr>
        <w:br/>
      </w:r>
      <w:r w:rsidR="00024F47" w:rsidRPr="004C0120">
        <w:rPr>
          <w:rFonts w:ascii="Times New Roman" w:hAnsi="Times New Roman" w:cs="Times New Roman"/>
          <w:b/>
          <w:sz w:val="24"/>
          <w:szCs w:val="24"/>
        </w:rPr>
        <w:t>w Radzyminie z dnia 27 kwietnia 2007 r</w:t>
      </w:r>
      <w:r w:rsidR="00414755">
        <w:rPr>
          <w:rFonts w:ascii="Times New Roman" w:hAnsi="Times New Roman" w:cs="Times New Roman"/>
          <w:b/>
          <w:sz w:val="24"/>
          <w:szCs w:val="24"/>
        </w:rPr>
        <w:t>.</w:t>
      </w:r>
      <w:r w:rsidR="00024F47" w:rsidRPr="004C0120">
        <w:rPr>
          <w:rFonts w:ascii="Times New Roman" w:hAnsi="Times New Roman" w:cs="Times New Roman"/>
          <w:b/>
          <w:sz w:val="24"/>
          <w:szCs w:val="24"/>
        </w:rPr>
        <w:t xml:space="preserve"> w sprawie przystąpienia do sporządzenia zmiany miejscowego planu zagospodarowania przestr</w:t>
      </w:r>
      <w:r w:rsidR="00C96BA9">
        <w:rPr>
          <w:rFonts w:ascii="Times New Roman" w:hAnsi="Times New Roman" w:cs="Times New Roman"/>
          <w:b/>
          <w:sz w:val="24"/>
          <w:szCs w:val="24"/>
        </w:rPr>
        <w:t>zennego Miasta i Gminy Radzymin</w:t>
      </w:r>
    </w:p>
    <w:p w:rsidR="002055F7" w:rsidRPr="004C0120" w:rsidRDefault="002055F7" w:rsidP="00E92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4C0120" w:rsidRDefault="00B724D8" w:rsidP="00957013">
      <w:pPr>
        <w:jc w:val="both"/>
        <w:rPr>
          <w:rFonts w:ascii="Times New Roman" w:hAnsi="Times New Roman" w:cs="Times New Roman"/>
          <w:sz w:val="24"/>
          <w:szCs w:val="24"/>
        </w:rPr>
      </w:pPr>
      <w:r w:rsidRPr="004C0120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</w:t>
      </w:r>
      <w:r w:rsidR="00334E2E">
        <w:rPr>
          <w:rFonts w:ascii="Times New Roman" w:hAnsi="Times New Roman" w:cs="Times New Roman"/>
          <w:sz w:val="24"/>
          <w:szCs w:val="24"/>
        </w:rPr>
        <w:t xml:space="preserve">zie gminnym </w:t>
      </w:r>
      <w:r w:rsidR="00334E2E">
        <w:rPr>
          <w:rFonts w:ascii="Times New Roman" w:hAnsi="Times New Roman" w:cs="Times New Roman"/>
          <w:sz w:val="24"/>
          <w:szCs w:val="24"/>
        </w:rPr>
        <w:br/>
        <w:t>(Dz. U. z 2019</w:t>
      </w:r>
      <w:r w:rsidR="001F0140" w:rsidRPr="004C0120">
        <w:rPr>
          <w:rFonts w:ascii="Times New Roman" w:hAnsi="Times New Roman" w:cs="Times New Roman"/>
          <w:sz w:val="24"/>
          <w:szCs w:val="24"/>
        </w:rPr>
        <w:t xml:space="preserve"> r.</w:t>
      </w:r>
      <w:r w:rsidR="004C0120">
        <w:rPr>
          <w:rFonts w:ascii="Times New Roman" w:hAnsi="Times New Roman" w:cs="Times New Roman"/>
          <w:sz w:val="24"/>
          <w:szCs w:val="24"/>
        </w:rPr>
        <w:t xml:space="preserve">, </w:t>
      </w:r>
      <w:r w:rsidR="00334E2E">
        <w:rPr>
          <w:rFonts w:ascii="Times New Roman" w:hAnsi="Times New Roman" w:cs="Times New Roman"/>
          <w:sz w:val="24"/>
          <w:szCs w:val="24"/>
        </w:rPr>
        <w:t xml:space="preserve"> poz. 506</w:t>
      </w:r>
      <w:r w:rsidRPr="004C0120">
        <w:rPr>
          <w:rFonts w:ascii="Times New Roman" w:hAnsi="Times New Roman" w:cs="Times New Roman"/>
          <w:sz w:val="24"/>
          <w:szCs w:val="24"/>
        </w:rPr>
        <w:t xml:space="preserve"> z</w:t>
      </w:r>
      <w:r w:rsidR="00F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5A">
        <w:rPr>
          <w:rFonts w:ascii="Times New Roman" w:hAnsi="Times New Roman" w:cs="Times New Roman"/>
          <w:sz w:val="24"/>
          <w:szCs w:val="24"/>
        </w:rPr>
        <w:t>póź</w:t>
      </w:r>
      <w:r w:rsidR="00ED429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D4298">
        <w:rPr>
          <w:rFonts w:ascii="Times New Roman" w:hAnsi="Times New Roman" w:cs="Times New Roman"/>
          <w:sz w:val="24"/>
          <w:szCs w:val="24"/>
        </w:rPr>
        <w:t>.</w:t>
      </w:r>
      <w:r w:rsidRPr="004C0120">
        <w:rPr>
          <w:rFonts w:ascii="Times New Roman" w:hAnsi="Times New Roman" w:cs="Times New Roman"/>
          <w:sz w:val="24"/>
          <w:szCs w:val="24"/>
        </w:rPr>
        <w:t xml:space="preserve"> zm.)</w:t>
      </w:r>
      <w:r w:rsidR="001F0140" w:rsidRPr="004C0120">
        <w:rPr>
          <w:rFonts w:ascii="Times New Roman" w:hAnsi="Times New Roman" w:cs="Times New Roman"/>
          <w:sz w:val="24"/>
          <w:szCs w:val="24"/>
        </w:rPr>
        <w:t xml:space="preserve"> </w:t>
      </w:r>
      <w:r w:rsidRPr="004C0120">
        <w:rPr>
          <w:rFonts w:ascii="Times New Roman" w:hAnsi="Times New Roman" w:cs="Times New Roman"/>
          <w:sz w:val="24"/>
          <w:szCs w:val="24"/>
        </w:rPr>
        <w:t>oraz art. 14 ust. 1</w:t>
      </w:r>
      <w:r w:rsidR="001F0140" w:rsidRPr="004C0120">
        <w:rPr>
          <w:rFonts w:ascii="Times New Roman" w:hAnsi="Times New Roman" w:cs="Times New Roman"/>
          <w:sz w:val="24"/>
          <w:szCs w:val="24"/>
        </w:rPr>
        <w:t xml:space="preserve"> ustawy z dnia 27 marca 2003 r.</w:t>
      </w:r>
      <w:r w:rsidR="001F0140" w:rsidRPr="004C0120">
        <w:rPr>
          <w:rFonts w:ascii="Times New Roman" w:hAnsi="Times New Roman" w:cs="Times New Roman"/>
          <w:sz w:val="24"/>
          <w:szCs w:val="24"/>
        </w:rPr>
        <w:br/>
      </w:r>
      <w:r w:rsidRPr="004C0120">
        <w:rPr>
          <w:rFonts w:ascii="Times New Roman" w:hAnsi="Times New Roman" w:cs="Times New Roman"/>
          <w:sz w:val="24"/>
          <w:szCs w:val="24"/>
        </w:rPr>
        <w:t>o planowaniu i zagospodarowaniu pr</w:t>
      </w:r>
      <w:r w:rsidR="001F0140" w:rsidRPr="004C0120">
        <w:rPr>
          <w:rFonts w:ascii="Times New Roman" w:hAnsi="Times New Roman" w:cs="Times New Roman"/>
          <w:sz w:val="24"/>
          <w:szCs w:val="24"/>
        </w:rPr>
        <w:t>zestrzennym (Dz. U. z 2018</w:t>
      </w:r>
      <w:r w:rsidRPr="004C012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0140" w:rsidRPr="004C0120">
        <w:rPr>
          <w:rFonts w:ascii="Times New Roman" w:hAnsi="Times New Roman" w:cs="Times New Roman"/>
          <w:sz w:val="24"/>
          <w:szCs w:val="24"/>
        </w:rPr>
        <w:t>1945</w:t>
      </w:r>
      <w:r w:rsidR="00F91F5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91F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91F5A">
        <w:rPr>
          <w:rFonts w:ascii="Times New Roman" w:hAnsi="Times New Roman" w:cs="Times New Roman"/>
          <w:sz w:val="24"/>
          <w:szCs w:val="24"/>
        </w:rPr>
        <w:t>.</w:t>
      </w:r>
      <w:r w:rsidR="00334E2E">
        <w:rPr>
          <w:rFonts w:ascii="Times New Roman" w:hAnsi="Times New Roman" w:cs="Times New Roman"/>
          <w:sz w:val="24"/>
          <w:szCs w:val="24"/>
        </w:rPr>
        <w:t xml:space="preserve"> zm.</w:t>
      </w:r>
      <w:r w:rsidR="00570602" w:rsidRPr="004C0120">
        <w:rPr>
          <w:rFonts w:ascii="Times New Roman" w:hAnsi="Times New Roman" w:cs="Times New Roman"/>
          <w:sz w:val="24"/>
          <w:szCs w:val="24"/>
        </w:rPr>
        <w:t>)</w:t>
      </w:r>
      <w:r w:rsidRPr="004C0120">
        <w:rPr>
          <w:rFonts w:ascii="Times New Roman" w:hAnsi="Times New Roman" w:cs="Times New Roman"/>
          <w:sz w:val="24"/>
          <w:szCs w:val="24"/>
        </w:rPr>
        <w:t xml:space="preserve"> uchwala się</w:t>
      </w:r>
      <w:r w:rsidR="008C3BA6">
        <w:rPr>
          <w:rFonts w:ascii="Times New Roman" w:hAnsi="Times New Roman" w:cs="Times New Roman"/>
          <w:sz w:val="24"/>
          <w:szCs w:val="24"/>
        </w:rPr>
        <w:t>,</w:t>
      </w:r>
      <w:r w:rsidRPr="004C0120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B724D8" w:rsidRPr="004C0120" w:rsidRDefault="00B724D8" w:rsidP="00B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2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14CBC" w:rsidRDefault="00153A94" w:rsidP="002A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</w:t>
      </w:r>
      <w:r w:rsidR="009F510E" w:rsidRPr="004C0120">
        <w:rPr>
          <w:rFonts w:ascii="Times New Roman" w:hAnsi="Times New Roman" w:cs="Times New Roman"/>
          <w:sz w:val="24"/>
          <w:szCs w:val="24"/>
        </w:rPr>
        <w:t>chwale Nr 199/XX/2012</w:t>
      </w:r>
      <w:r w:rsidR="00283306" w:rsidRPr="004C0120">
        <w:rPr>
          <w:rFonts w:ascii="Times New Roman" w:hAnsi="Times New Roman" w:cs="Times New Roman"/>
          <w:sz w:val="24"/>
          <w:szCs w:val="24"/>
        </w:rPr>
        <w:t xml:space="preserve"> </w:t>
      </w:r>
      <w:r w:rsidR="009F510E" w:rsidRPr="004C0120">
        <w:rPr>
          <w:rFonts w:ascii="Times New Roman" w:hAnsi="Times New Roman" w:cs="Times New Roman"/>
          <w:sz w:val="24"/>
          <w:szCs w:val="24"/>
        </w:rPr>
        <w:t>Rady Miejskiej w Radzym</w:t>
      </w:r>
      <w:r w:rsidR="00CE776E">
        <w:rPr>
          <w:rFonts w:ascii="Times New Roman" w:hAnsi="Times New Roman" w:cs="Times New Roman"/>
          <w:sz w:val="24"/>
          <w:szCs w:val="24"/>
        </w:rPr>
        <w:t>inie z dnia 28 sierpnia 2012 r.</w:t>
      </w:r>
      <w:r w:rsidR="00CE776E">
        <w:rPr>
          <w:rFonts w:ascii="Times New Roman" w:hAnsi="Times New Roman" w:cs="Times New Roman"/>
          <w:sz w:val="24"/>
          <w:szCs w:val="24"/>
        </w:rPr>
        <w:br/>
      </w:r>
      <w:r w:rsidR="004C0120" w:rsidRPr="004C0120">
        <w:rPr>
          <w:rFonts w:ascii="Times New Roman" w:hAnsi="Times New Roman" w:cs="Times New Roman"/>
          <w:sz w:val="24"/>
          <w:szCs w:val="24"/>
        </w:rPr>
        <w:t>w sprawie zmiany Uchwały Nr 67/VI/2007 Rady Miejskiej w Rad</w:t>
      </w:r>
      <w:r w:rsidR="00AA6E46">
        <w:rPr>
          <w:rFonts w:ascii="Times New Roman" w:hAnsi="Times New Roman" w:cs="Times New Roman"/>
          <w:sz w:val="24"/>
          <w:szCs w:val="24"/>
        </w:rPr>
        <w:t>zyminie z dnia</w:t>
      </w:r>
      <w:r w:rsidR="00AA6E46">
        <w:rPr>
          <w:rFonts w:ascii="Times New Roman" w:hAnsi="Times New Roman" w:cs="Times New Roman"/>
          <w:sz w:val="24"/>
          <w:szCs w:val="24"/>
        </w:rPr>
        <w:br/>
        <w:t>27 kwietnia 2007 </w:t>
      </w:r>
      <w:r w:rsidR="004C0120" w:rsidRPr="004C0120">
        <w:rPr>
          <w:rFonts w:ascii="Times New Roman" w:hAnsi="Times New Roman" w:cs="Times New Roman"/>
          <w:sz w:val="24"/>
          <w:szCs w:val="24"/>
        </w:rPr>
        <w:t>r</w:t>
      </w:r>
      <w:r w:rsidR="00CE776E">
        <w:rPr>
          <w:rFonts w:ascii="Times New Roman" w:hAnsi="Times New Roman" w:cs="Times New Roman"/>
          <w:sz w:val="24"/>
          <w:szCs w:val="24"/>
        </w:rPr>
        <w:t>.</w:t>
      </w:r>
      <w:r w:rsidR="004C0120" w:rsidRPr="004C0120">
        <w:rPr>
          <w:rFonts w:ascii="Times New Roman" w:hAnsi="Times New Roman" w:cs="Times New Roman"/>
          <w:sz w:val="24"/>
          <w:szCs w:val="24"/>
        </w:rPr>
        <w:t xml:space="preserve"> w sprawie przystąpienia do sporzą</w:t>
      </w:r>
      <w:r w:rsidR="00CE776E">
        <w:rPr>
          <w:rFonts w:ascii="Times New Roman" w:hAnsi="Times New Roman" w:cs="Times New Roman"/>
          <w:sz w:val="24"/>
          <w:szCs w:val="24"/>
        </w:rPr>
        <w:t xml:space="preserve">dzenia zmiany miejscowego planu </w:t>
      </w:r>
      <w:r w:rsidR="004C0120" w:rsidRPr="004C0120">
        <w:rPr>
          <w:rFonts w:ascii="Times New Roman" w:hAnsi="Times New Roman" w:cs="Times New Roman"/>
          <w:sz w:val="24"/>
          <w:szCs w:val="24"/>
        </w:rPr>
        <w:t>zagospodarowania przestr</w:t>
      </w:r>
      <w:r w:rsidR="004C0120">
        <w:rPr>
          <w:rFonts w:ascii="Times New Roman" w:hAnsi="Times New Roman" w:cs="Times New Roman"/>
          <w:sz w:val="24"/>
          <w:szCs w:val="24"/>
        </w:rPr>
        <w:t>zennego Miasta i Gminy Radzymin</w:t>
      </w:r>
      <w:r w:rsidR="00714CBC">
        <w:rPr>
          <w:rFonts w:ascii="Times New Roman" w:hAnsi="Times New Roman" w:cs="Times New Roman"/>
          <w:sz w:val="24"/>
          <w:szCs w:val="24"/>
        </w:rPr>
        <w:t>,</w:t>
      </w:r>
      <w:r w:rsidR="009F510E" w:rsidRPr="004C0120">
        <w:rPr>
          <w:rFonts w:ascii="Times New Roman" w:hAnsi="Times New Roman" w:cs="Times New Roman"/>
          <w:sz w:val="24"/>
          <w:szCs w:val="24"/>
        </w:rPr>
        <w:t xml:space="preserve"> </w:t>
      </w:r>
      <w:r w:rsidR="00714CBC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2055F7" w:rsidRDefault="00C96BA9" w:rsidP="00714CB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F510E" w:rsidRPr="00714CBC">
        <w:rPr>
          <w:rFonts w:ascii="Times New Roman" w:hAnsi="Times New Roman" w:cs="Times New Roman"/>
          <w:sz w:val="24"/>
          <w:szCs w:val="24"/>
        </w:rPr>
        <w:t>§ 1 ust</w:t>
      </w:r>
      <w:r w:rsidR="000B7AC7" w:rsidRPr="00714CBC">
        <w:rPr>
          <w:rFonts w:ascii="Times New Roman" w:hAnsi="Times New Roman" w:cs="Times New Roman"/>
          <w:sz w:val="24"/>
          <w:szCs w:val="24"/>
        </w:rPr>
        <w:t xml:space="preserve">. </w:t>
      </w:r>
      <w:r w:rsidR="004C0120" w:rsidRPr="00714CBC">
        <w:rPr>
          <w:rFonts w:ascii="Times New Roman" w:hAnsi="Times New Roman" w:cs="Times New Roman"/>
          <w:sz w:val="24"/>
          <w:szCs w:val="24"/>
        </w:rPr>
        <w:t>2</w:t>
      </w:r>
      <w:r w:rsidR="009F510E" w:rsidRPr="00714CBC">
        <w:rPr>
          <w:rFonts w:ascii="Times New Roman" w:hAnsi="Times New Roman" w:cs="Times New Roman"/>
          <w:sz w:val="24"/>
          <w:szCs w:val="24"/>
        </w:rPr>
        <w:t xml:space="preserve"> pkt 4 otrzymuje brzmienie: </w:t>
      </w:r>
      <w:r w:rsidR="004C0120" w:rsidRPr="00714CBC">
        <w:rPr>
          <w:rFonts w:ascii="Times New Roman" w:hAnsi="Times New Roman" w:cs="Times New Roman"/>
          <w:sz w:val="24"/>
          <w:szCs w:val="24"/>
        </w:rPr>
        <w:t xml:space="preserve">„4) </w:t>
      </w:r>
      <w:r w:rsidR="009F510E" w:rsidRPr="00714CBC">
        <w:rPr>
          <w:rFonts w:ascii="Times New Roman" w:hAnsi="Times New Roman" w:cs="Times New Roman"/>
          <w:sz w:val="24"/>
          <w:szCs w:val="24"/>
        </w:rPr>
        <w:t>Etap 4</w:t>
      </w:r>
      <w:r w:rsidR="00C4311C" w:rsidRPr="00714CBC">
        <w:rPr>
          <w:rFonts w:ascii="Times New Roman" w:hAnsi="Times New Roman" w:cs="Times New Roman"/>
          <w:sz w:val="24"/>
          <w:szCs w:val="24"/>
        </w:rPr>
        <w:t>:</w:t>
      </w:r>
      <w:r w:rsidR="009F510E" w:rsidRPr="00714CBC">
        <w:rPr>
          <w:rFonts w:ascii="Times New Roman" w:hAnsi="Times New Roman" w:cs="Times New Roman"/>
          <w:sz w:val="24"/>
          <w:szCs w:val="24"/>
        </w:rPr>
        <w:t xml:space="preserve"> </w:t>
      </w:r>
      <w:r w:rsidR="00C4311C" w:rsidRPr="00714CBC">
        <w:rPr>
          <w:rFonts w:ascii="Times New Roman" w:hAnsi="Times New Roman" w:cs="Times New Roman"/>
          <w:sz w:val="24"/>
          <w:szCs w:val="24"/>
        </w:rPr>
        <w:t>w częściach 4A, 4</w:t>
      </w:r>
      <w:r w:rsidR="000C4A1F" w:rsidRPr="00714CBC">
        <w:rPr>
          <w:rFonts w:ascii="Times New Roman" w:hAnsi="Times New Roman" w:cs="Times New Roman"/>
          <w:sz w:val="24"/>
          <w:szCs w:val="24"/>
        </w:rPr>
        <w:t>B</w:t>
      </w:r>
      <w:r w:rsidR="00334E2E">
        <w:rPr>
          <w:rFonts w:ascii="Times New Roman" w:hAnsi="Times New Roman" w:cs="Times New Roman"/>
          <w:sz w:val="24"/>
          <w:szCs w:val="24"/>
        </w:rPr>
        <w:t>, 4C,</w:t>
      </w:r>
      <w:r w:rsidR="00C4311C" w:rsidRPr="00714CBC">
        <w:rPr>
          <w:rFonts w:ascii="Times New Roman" w:hAnsi="Times New Roman" w:cs="Times New Roman"/>
          <w:sz w:val="24"/>
          <w:szCs w:val="24"/>
        </w:rPr>
        <w:t xml:space="preserve"> 4D</w:t>
      </w:r>
      <w:r w:rsidR="00714CBC">
        <w:rPr>
          <w:rFonts w:ascii="Times New Roman" w:hAnsi="Times New Roman" w:cs="Times New Roman"/>
          <w:sz w:val="24"/>
          <w:szCs w:val="24"/>
        </w:rPr>
        <w:t xml:space="preserve"> </w:t>
      </w:r>
      <w:r w:rsidR="00334E2E">
        <w:rPr>
          <w:rFonts w:ascii="Times New Roman" w:hAnsi="Times New Roman" w:cs="Times New Roman"/>
          <w:sz w:val="24"/>
          <w:szCs w:val="24"/>
        </w:rPr>
        <w:t xml:space="preserve">i 4E zgodnie </w:t>
      </w:r>
      <w:r w:rsidR="00735281" w:rsidRPr="00714CBC">
        <w:rPr>
          <w:rFonts w:ascii="Times New Roman" w:hAnsi="Times New Roman" w:cs="Times New Roman"/>
          <w:sz w:val="24"/>
          <w:szCs w:val="24"/>
        </w:rPr>
        <w:t>z załącznikiem graficznym</w:t>
      </w:r>
      <w:r w:rsidR="00153A94">
        <w:rPr>
          <w:rFonts w:ascii="Times New Roman" w:hAnsi="Times New Roman" w:cs="Times New Roman"/>
          <w:sz w:val="24"/>
          <w:szCs w:val="24"/>
        </w:rPr>
        <w:t>,</w:t>
      </w:r>
      <w:r w:rsidR="00735281" w:rsidRPr="00714CBC">
        <w:rPr>
          <w:rFonts w:ascii="Times New Roman" w:hAnsi="Times New Roman" w:cs="Times New Roman"/>
          <w:sz w:val="24"/>
          <w:szCs w:val="24"/>
        </w:rPr>
        <w:t xml:space="preserve"> stanowiącym załąc</w:t>
      </w:r>
      <w:r w:rsidR="00714CBC">
        <w:rPr>
          <w:rFonts w:ascii="Times New Roman" w:hAnsi="Times New Roman" w:cs="Times New Roman"/>
          <w:sz w:val="24"/>
          <w:szCs w:val="24"/>
        </w:rPr>
        <w:t>znik nr 2</w:t>
      </w:r>
      <w:r w:rsidR="00A03A8B" w:rsidRPr="00714CBC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714CBC">
        <w:rPr>
          <w:rFonts w:ascii="Times New Roman" w:hAnsi="Times New Roman" w:cs="Times New Roman"/>
          <w:sz w:val="24"/>
          <w:szCs w:val="24"/>
        </w:rPr>
        <w:t>”;</w:t>
      </w:r>
    </w:p>
    <w:p w:rsidR="00714CBC" w:rsidRPr="00714CBC" w:rsidRDefault="00714CBC" w:rsidP="00714CB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się załącznik nr 2 w brzmieniu </w:t>
      </w:r>
      <w:r w:rsidR="008C3BA6">
        <w:rPr>
          <w:rFonts w:ascii="Times New Roman" w:hAnsi="Times New Roman" w:cs="Times New Roman"/>
          <w:sz w:val="24"/>
          <w:szCs w:val="24"/>
        </w:rPr>
        <w:t>określonym w załączniku do</w:t>
      </w:r>
      <w:r>
        <w:rPr>
          <w:rFonts w:ascii="Times New Roman" w:hAnsi="Times New Roman" w:cs="Times New Roman"/>
          <w:sz w:val="24"/>
          <w:szCs w:val="24"/>
        </w:rPr>
        <w:t xml:space="preserve"> niniejszej uchwały.</w:t>
      </w:r>
    </w:p>
    <w:p w:rsidR="006F7D68" w:rsidRDefault="008E0EEF" w:rsidP="006F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20">
        <w:rPr>
          <w:rFonts w:ascii="Times New Roman" w:hAnsi="Times New Roman" w:cs="Times New Roman"/>
          <w:b/>
          <w:sz w:val="24"/>
          <w:szCs w:val="24"/>
        </w:rPr>
        <w:t>§</w:t>
      </w:r>
      <w:r w:rsidR="002055F7" w:rsidRPr="004C012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C0120">
        <w:rPr>
          <w:rFonts w:ascii="Times New Roman" w:hAnsi="Times New Roman" w:cs="Times New Roman"/>
          <w:b/>
          <w:sz w:val="24"/>
          <w:szCs w:val="24"/>
        </w:rPr>
        <w:t>.</w:t>
      </w:r>
    </w:p>
    <w:p w:rsidR="00153A94" w:rsidRPr="00153A94" w:rsidRDefault="00DA45DC" w:rsidP="00E92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</w:t>
      </w:r>
      <w:r w:rsidR="00153A94" w:rsidRPr="00153A94">
        <w:rPr>
          <w:rFonts w:ascii="Times New Roman" w:hAnsi="Times New Roman" w:cs="Times New Roman"/>
          <w:sz w:val="24"/>
          <w:szCs w:val="24"/>
        </w:rPr>
        <w:t xml:space="preserve">chwała </w:t>
      </w:r>
      <w:r w:rsidR="00075483">
        <w:rPr>
          <w:rFonts w:ascii="Times New Roman" w:hAnsi="Times New Roman" w:cs="Times New Roman"/>
          <w:sz w:val="24"/>
          <w:szCs w:val="24"/>
        </w:rPr>
        <w:t>N</w:t>
      </w:r>
      <w:r w:rsidR="00153A94" w:rsidRPr="00153A94">
        <w:rPr>
          <w:rFonts w:ascii="Times New Roman" w:hAnsi="Times New Roman" w:cs="Times New Roman"/>
          <w:sz w:val="24"/>
          <w:szCs w:val="24"/>
        </w:rPr>
        <w:t>r 19/III/2019 Rady Miejskiej w Ra</w:t>
      </w:r>
      <w:r w:rsidR="008B3047">
        <w:rPr>
          <w:rFonts w:ascii="Times New Roman" w:hAnsi="Times New Roman" w:cs="Times New Roman"/>
          <w:sz w:val="24"/>
          <w:szCs w:val="24"/>
        </w:rPr>
        <w:t>dzyminie z dnia 2 stycznia 2019 </w:t>
      </w:r>
      <w:r w:rsidR="00153A94" w:rsidRPr="00153A94">
        <w:rPr>
          <w:rFonts w:ascii="Times New Roman" w:hAnsi="Times New Roman" w:cs="Times New Roman"/>
          <w:sz w:val="24"/>
          <w:szCs w:val="24"/>
        </w:rPr>
        <w:t>r.</w:t>
      </w:r>
      <w:r w:rsidR="00E92ACE">
        <w:rPr>
          <w:rFonts w:ascii="Times New Roman" w:hAnsi="Times New Roman" w:cs="Times New Roman"/>
          <w:sz w:val="24"/>
          <w:szCs w:val="24"/>
        </w:rPr>
        <w:t xml:space="preserve"> </w:t>
      </w:r>
      <w:r w:rsidR="00E92ACE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48374E">
        <w:rPr>
          <w:rFonts w:ascii="Times New Roman" w:hAnsi="Times New Roman" w:cs="Times New Roman"/>
          <w:sz w:val="24"/>
          <w:szCs w:val="24"/>
        </w:rPr>
        <w:t>zmiany uchwały nr 199/XX/2012 Rady Miejskiej w Radzyminie z dnia 28 sierpnia 2012 r. w sprawie zmiany Uchwały Nr 67/VI/2007 Rady Miejskiej w Radz</w:t>
      </w:r>
      <w:r w:rsidR="008B3047">
        <w:rPr>
          <w:rFonts w:ascii="Times New Roman" w:hAnsi="Times New Roman" w:cs="Times New Roman"/>
          <w:sz w:val="24"/>
          <w:szCs w:val="24"/>
        </w:rPr>
        <w:t xml:space="preserve">yminie z dnia </w:t>
      </w:r>
      <w:r w:rsidR="008B3047">
        <w:rPr>
          <w:rFonts w:ascii="Times New Roman" w:hAnsi="Times New Roman" w:cs="Times New Roman"/>
          <w:sz w:val="24"/>
          <w:szCs w:val="24"/>
        </w:rPr>
        <w:br/>
        <w:t>27 kwietnia  2007 </w:t>
      </w:r>
      <w:r w:rsidR="0048374E">
        <w:rPr>
          <w:rFonts w:ascii="Times New Roman" w:hAnsi="Times New Roman" w:cs="Times New Roman"/>
          <w:sz w:val="24"/>
          <w:szCs w:val="24"/>
        </w:rPr>
        <w:t>r. w sprawie przystąpienia do sporządzenia zmiany miejscowego planu zagospodarowania przestrzennego Miasta i Gminy Radzymin.</w:t>
      </w:r>
    </w:p>
    <w:p w:rsidR="00153A94" w:rsidRPr="004C0120" w:rsidRDefault="00153A94" w:rsidP="00153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2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E977A4" w:rsidRDefault="00DA45DC" w:rsidP="008B6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8C3BA6">
        <w:rPr>
          <w:rFonts w:ascii="Times New Roman" w:hAnsi="Times New Roman" w:cs="Times New Roman"/>
          <w:sz w:val="24"/>
          <w:szCs w:val="24"/>
        </w:rPr>
        <w:t>u</w:t>
      </w:r>
      <w:r w:rsidR="000409B3" w:rsidRPr="004C0120">
        <w:rPr>
          <w:rFonts w:ascii="Times New Roman" w:hAnsi="Times New Roman" w:cs="Times New Roman"/>
          <w:sz w:val="24"/>
          <w:szCs w:val="24"/>
        </w:rPr>
        <w:t>chwały powierza się Burmistrzowi Radzymina.</w:t>
      </w:r>
    </w:p>
    <w:p w:rsidR="00153A94" w:rsidRPr="00153A94" w:rsidRDefault="00153A94" w:rsidP="00153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4C0120">
        <w:rPr>
          <w:rFonts w:ascii="Times New Roman" w:hAnsi="Times New Roman" w:cs="Times New Roman"/>
          <w:b/>
          <w:sz w:val="24"/>
          <w:szCs w:val="24"/>
        </w:rPr>
        <w:t>.</w:t>
      </w:r>
    </w:p>
    <w:p w:rsidR="000409B3" w:rsidRPr="004C0120" w:rsidRDefault="000409B3" w:rsidP="00F17F24">
      <w:pPr>
        <w:jc w:val="both"/>
        <w:rPr>
          <w:rFonts w:ascii="Times New Roman" w:hAnsi="Times New Roman" w:cs="Times New Roman"/>
          <w:sz w:val="24"/>
          <w:szCs w:val="24"/>
        </w:rPr>
      </w:pPr>
      <w:r w:rsidRPr="004C012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409B3" w:rsidRDefault="000409B3" w:rsidP="000409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5CE5" w:rsidRDefault="005F5CE5" w:rsidP="000409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74F98" w:rsidRDefault="00B74F98" w:rsidP="00B74F98">
      <w:pPr>
        <w:spacing w:line="360" w:lineRule="auto"/>
        <w:jc w:val="center"/>
        <w:rPr>
          <w:b/>
        </w:rPr>
      </w:pPr>
      <w:r w:rsidRPr="00023A30">
        <w:rPr>
          <w:b/>
        </w:rPr>
        <w:lastRenderedPageBreak/>
        <w:t>UZASADNIENIE</w:t>
      </w:r>
    </w:p>
    <w:p w:rsidR="00B74F98" w:rsidRPr="00023A30" w:rsidRDefault="00B74F98" w:rsidP="00B74F98">
      <w:pPr>
        <w:spacing w:line="360" w:lineRule="auto"/>
        <w:jc w:val="center"/>
        <w:rPr>
          <w:b/>
        </w:rPr>
      </w:pPr>
    </w:p>
    <w:p w:rsidR="00B74F98" w:rsidRPr="00023A30" w:rsidRDefault="00B74F98" w:rsidP="00B74F98">
      <w:pPr>
        <w:jc w:val="both"/>
        <w:rPr>
          <w:b/>
        </w:rPr>
      </w:pPr>
      <w:r w:rsidRPr="00023A30">
        <w:rPr>
          <w:b/>
        </w:rPr>
        <w:t>do Uchwały</w:t>
      </w:r>
      <w:r>
        <w:rPr>
          <w:b/>
        </w:rPr>
        <w:t xml:space="preserve"> </w:t>
      </w:r>
      <w:r w:rsidRPr="00023A30">
        <w:rPr>
          <w:b/>
        </w:rPr>
        <w:t>Nr …/……/2019 Rady</w:t>
      </w:r>
      <w:r>
        <w:rPr>
          <w:b/>
        </w:rPr>
        <w:t xml:space="preserve"> </w:t>
      </w:r>
      <w:r w:rsidRPr="00023A30">
        <w:rPr>
          <w:b/>
        </w:rPr>
        <w:t>Miejskiej w</w:t>
      </w:r>
      <w:r>
        <w:rPr>
          <w:b/>
        </w:rPr>
        <w:t xml:space="preserve"> </w:t>
      </w:r>
      <w:r w:rsidRPr="00023A30">
        <w:rPr>
          <w:b/>
        </w:rPr>
        <w:t>Radzyminie z dnia …</w:t>
      </w:r>
      <w:r>
        <w:rPr>
          <w:b/>
        </w:rPr>
        <w:t>.</w:t>
      </w:r>
      <w:r w:rsidRPr="00023A30">
        <w:rPr>
          <w:b/>
        </w:rPr>
        <w:t xml:space="preserve"> grudnia 2019</w:t>
      </w:r>
      <w:r>
        <w:rPr>
          <w:b/>
        </w:rPr>
        <w:t> r.</w:t>
      </w:r>
      <w:r w:rsidRPr="00023A30">
        <w:rPr>
          <w:b/>
        </w:rPr>
        <w:t xml:space="preserve"> zmieniającej Uchwałę w sprawie zmiany Uchwały Nr 67/VI/2007 Rady Miejskiej</w:t>
      </w:r>
      <w:r w:rsidRPr="00023A30">
        <w:rPr>
          <w:b/>
        </w:rPr>
        <w:br/>
        <w:t>w Radzyminie z dnia 27 kwietnia 2007 r. w sprawie przystąpienia do sporządzenia zmiany miejscowego planu zagospodarowania przestrzennego Miasta i Gminy Radzymin</w:t>
      </w:r>
    </w:p>
    <w:p w:rsidR="00B74F98" w:rsidRDefault="00B74F98" w:rsidP="00B74F98">
      <w:pPr>
        <w:jc w:val="both"/>
      </w:pPr>
      <w:bookmarkStart w:id="0" w:name="_GoBack"/>
      <w:bookmarkEnd w:id="0"/>
      <w:r>
        <w:t>Mając na uwadze planowaną realizację</w:t>
      </w:r>
      <w:r w:rsidRPr="00796375">
        <w:t xml:space="preserve"> inwestycji celu publicznego</w:t>
      </w:r>
      <w:r>
        <w:t xml:space="preserve"> na działce</w:t>
      </w:r>
      <w:r>
        <w:br/>
        <w:t xml:space="preserve"> ew. nr. 74/1 obręb 03-02</w:t>
      </w:r>
      <w:r w:rsidRPr="00796375">
        <w:t xml:space="preserve">, niezbędne jest </w:t>
      </w:r>
      <w:r>
        <w:t>podjęcie uchwały, umożliwiającej</w:t>
      </w:r>
      <w:r>
        <w:br/>
        <w:t>zakończenie procedury sporządzenia miejscowego planu zagospodarowania przestrzennego</w:t>
      </w:r>
      <w:r>
        <w:br/>
        <w:t>na przedmiotowym terenie.</w:t>
      </w:r>
    </w:p>
    <w:p w:rsidR="00B74F98" w:rsidRDefault="00B74F98" w:rsidP="00B74F98">
      <w:pPr>
        <w:jc w:val="both"/>
      </w:pPr>
      <w:r>
        <w:t xml:space="preserve">Powyższa inwestycja dotyczy realizacji przedsięwzięcia związanego z zagospodarowaniem terenu Szkoły Podstawowej nr 2, im. Ks. Eleonory Czartoryskiej w Radzyminie, zlokalizowanej przy ul. Marii Konopnickiej 24, które obejmować będzie budowę nowoczesnego zespołu </w:t>
      </w:r>
      <w:proofErr w:type="spellStart"/>
      <w:r>
        <w:t>rekreacyjno</w:t>
      </w:r>
      <w:proofErr w:type="spellEnd"/>
      <w:r>
        <w:t xml:space="preserve">–sportowego, w skład którego wchodzić będą takie elementy jak: wielofunkcyjne boiska szkolne, strefy </w:t>
      </w:r>
      <w:proofErr w:type="spellStart"/>
      <w:r>
        <w:t>rekreacyjno</w:t>
      </w:r>
      <w:proofErr w:type="spellEnd"/>
      <w:r>
        <w:t xml:space="preserve">–edukacyjne, strefy młodzieżowe, bieżnie oraz inne urządzenia sportowe.  </w:t>
      </w:r>
    </w:p>
    <w:p w:rsidR="00B74F98" w:rsidRDefault="00B74F98" w:rsidP="00B74F98">
      <w:pPr>
        <w:jc w:val="both"/>
      </w:pPr>
      <w:r>
        <w:t>Przedmiotowa uchwała umożliwi, w następnej kolejności, podjęcie uchwały w sprawie uchwalenia miejscowego planu zagospodarowania przestrzennego dla omawianego terenu.</w:t>
      </w:r>
      <w:r>
        <w:br/>
      </w:r>
      <w:r w:rsidRPr="00796375">
        <w:t>Po wejściu w życie p</w:t>
      </w:r>
      <w:r>
        <w:t>lanu, dla wskazanego w niniejszej uchwale obszaru oznaczonego jako „Etap 4 E</w:t>
      </w:r>
      <w:r w:rsidRPr="00796375">
        <w:t>”</w:t>
      </w:r>
      <w:r>
        <w:t>, możliwe będzie przystąpienie do fazy projektowania i realizacji planowanej inwestycji.</w:t>
      </w:r>
    </w:p>
    <w:p w:rsidR="00B74F98" w:rsidRDefault="00B74F98" w:rsidP="00B74F98">
      <w:pPr>
        <w:jc w:val="both"/>
      </w:pPr>
      <w:r>
        <w:t>W związku z powyższym, zasadne jest podjęcie przedmiotowej uchwały.</w:t>
      </w:r>
    </w:p>
    <w:p w:rsidR="00B74F98" w:rsidRDefault="00B74F98" w:rsidP="000409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74F98" w:rsidSect="00E53D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3B5"/>
    <w:multiLevelType w:val="hybridMultilevel"/>
    <w:tmpl w:val="86529D9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35305FD"/>
    <w:multiLevelType w:val="hybridMultilevel"/>
    <w:tmpl w:val="6F36E3CA"/>
    <w:lvl w:ilvl="0" w:tplc="63DC43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62BF"/>
    <w:multiLevelType w:val="hybridMultilevel"/>
    <w:tmpl w:val="0F848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0DAA"/>
    <w:multiLevelType w:val="hybridMultilevel"/>
    <w:tmpl w:val="B48E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A4A28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7"/>
    <w:rsid w:val="00024F47"/>
    <w:rsid w:val="000409B3"/>
    <w:rsid w:val="00075483"/>
    <w:rsid w:val="000B7AC7"/>
    <w:rsid w:val="000C4A1F"/>
    <w:rsid w:val="000F1491"/>
    <w:rsid w:val="00122EF7"/>
    <w:rsid w:val="00151E21"/>
    <w:rsid w:val="00153A94"/>
    <w:rsid w:val="001E2050"/>
    <w:rsid w:val="001F0140"/>
    <w:rsid w:val="001F0C81"/>
    <w:rsid w:val="002055F7"/>
    <w:rsid w:val="00274548"/>
    <w:rsid w:val="00283306"/>
    <w:rsid w:val="002A228D"/>
    <w:rsid w:val="002D388A"/>
    <w:rsid w:val="00334E2E"/>
    <w:rsid w:val="00356805"/>
    <w:rsid w:val="00405041"/>
    <w:rsid w:val="00414755"/>
    <w:rsid w:val="0048374E"/>
    <w:rsid w:val="004C0120"/>
    <w:rsid w:val="00570602"/>
    <w:rsid w:val="005C2718"/>
    <w:rsid w:val="005F5CE5"/>
    <w:rsid w:val="00653711"/>
    <w:rsid w:val="00663E5E"/>
    <w:rsid w:val="00696897"/>
    <w:rsid w:val="006A4749"/>
    <w:rsid w:val="006F7D68"/>
    <w:rsid w:val="00714CBC"/>
    <w:rsid w:val="007203EC"/>
    <w:rsid w:val="00735281"/>
    <w:rsid w:val="007A2A6A"/>
    <w:rsid w:val="0088670F"/>
    <w:rsid w:val="008926C0"/>
    <w:rsid w:val="008A12BE"/>
    <w:rsid w:val="008B3047"/>
    <w:rsid w:val="008B6AD6"/>
    <w:rsid w:val="008C3BA6"/>
    <w:rsid w:val="008E0EEF"/>
    <w:rsid w:val="008F6F55"/>
    <w:rsid w:val="00957013"/>
    <w:rsid w:val="009615F0"/>
    <w:rsid w:val="009C61FA"/>
    <w:rsid w:val="009F510E"/>
    <w:rsid w:val="00A03A8B"/>
    <w:rsid w:val="00AA1BD2"/>
    <w:rsid w:val="00AA6E46"/>
    <w:rsid w:val="00AD258E"/>
    <w:rsid w:val="00B36FA9"/>
    <w:rsid w:val="00B724D8"/>
    <w:rsid w:val="00B74F98"/>
    <w:rsid w:val="00B93179"/>
    <w:rsid w:val="00C226F4"/>
    <w:rsid w:val="00C4281C"/>
    <w:rsid w:val="00C4311C"/>
    <w:rsid w:val="00C905F2"/>
    <w:rsid w:val="00C96BA9"/>
    <w:rsid w:val="00CE776E"/>
    <w:rsid w:val="00CF5580"/>
    <w:rsid w:val="00DA45DC"/>
    <w:rsid w:val="00E53D78"/>
    <w:rsid w:val="00E92ACE"/>
    <w:rsid w:val="00E977A4"/>
    <w:rsid w:val="00ED4298"/>
    <w:rsid w:val="00F17F24"/>
    <w:rsid w:val="00F47F4A"/>
    <w:rsid w:val="00F91F5A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78D48-0058-4F1B-97B2-1C76B53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3</cp:revision>
  <cp:lastPrinted>2019-12-03T09:52:00Z</cp:lastPrinted>
  <dcterms:created xsi:type="dcterms:W3CDTF">2019-12-06T09:32:00Z</dcterms:created>
  <dcterms:modified xsi:type="dcterms:W3CDTF">2019-12-06T09:33:00Z</dcterms:modified>
</cp:coreProperties>
</file>