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4D" w:rsidRPr="00FA6D4D" w:rsidRDefault="00FA6D4D" w:rsidP="00FA6D4D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ArialNarrow,Bold"/>
          <w:b/>
          <w:bCs/>
          <w:sz w:val="24"/>
          <w:szCs w:val="24"/>
        </w:rPr>
      </w:pPr>
      <w:r w:rsidRPr="00FA6D4D">
        <w:rPr>
          <w:rFonts w:ascii="Lato" w:hAnsi="Lato" w:cs="ArialNarrow,Bold"/>
          <w:b/>
          <w:bCs/>
          <w:sz w:val="24"/>
          <w:szCs w:val="24"/>
        </w:rPr>
        <w:t xml:space="preserve">Uchwała Nr </w:t>
      </w:r>
      <w:r>
        <w:rPr>
          <w:rFonts w:ascii="Lato" w:hAnsi="Lato" w:cs="ArialNarrow,Bold"/>
          <w:b/>
          <w:bCs/>
          <w:sz w:val="24"/>
          <w:szCs w:val="24"/>
        </w:rPr>
        <w:t>………</w:t>
      </w:r>
      <w:r w:rsidRPr="00FA6D4D">
        <w:rPr>
          <w:rFonts w:ascii="Lato" w:hAnsi="Lato" w:cs="ArialNarrow,Bold"/>
          <w:b/>
          <w:bCs/>
          <w:sz w:val="24"/>
          <w:szCs w:val="24"/>
        </w:rPr>
        <w:t>/XVII/2019</w:t>
      </w:r>
    </w:p>
    <w:p w:rsidR="00FA6D4D" w:rsidRPr="00FA6D4D" w:rsidRDefault="00FA6D4D" w:rsidP="00FA6D4D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ArialNarrow,Bold"/>
          <w:b/>
          <w:bCs/>
          <w:sz w:val="24"/>
          <w:szCs w:val="24"/>
        </w:rPr>
      </w:pPr>
      <w:r w:rsidRPr="00FA6D4D">
        <w:rPr>
          <w:rFonts w:ascii="Lato" w:hAnsi="Lato" w:cs="ArialNarrow,Bold"/>
          <w:b/>
          <w:bCs/>
          <w:sz w:val="24"/>
          <w:szCs w:val="24"/>
        </w:rPr>
        <w:t>Rady Miejskiej w Radzyminie</w:t>
      </w:r>
    </w:p>
    <w:p w:rsidR="00FA6D4D" w:rsidRPr="00FA6D4D" w:rsidRDefault="00FA6D4D" w:rsidP="00FA6D4D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ArialNarrow,Bold"/>
          <w:b/>
          <w:bCs/>
          <w:sz w:val="24"/>
          <w:szCs w:val="24"/>
        </w:rPr>
      </w:pPr>
      <w:r w:rsidRPr="00FA6D4D">
        <w:rPr>
          <w:rFonts w:ascii="Lato" w:hAnsi="Lato" w:cs="ArialNarrow,Bold"/>
          <w:b/>
          <w:bCs/>
          <w:sz w:val="24"/>
          <w:szCs w:val="24"/>
        </w:rPr>
        <w:t>z dnia 9 grudnia 2019 r.</w:t>
      </w:r>
    </w:p>
    <w:p w:rsidR="00FA6D4D" w:rsidRPr="00FA6D4D" w:rsidRDefault="00FA6D4D" w:rsidP="00FA6D4D">
      <w:pPr>
        <w:autoSpaceDE w:val="0"/>
        <w:autoSpaceDN w:val="0"/>
        <w:adjustRightInd w:val="0"/>
        <w:spacing w:after="0" w:line="240" w:lineRule="auto"/>
        <w:rPr>
          <w:rFonts w:ascii="Lato" w:hAnsi="Lato" w:cs="Helvetica-Bold"/>
          <w:b/>
          <w:bCs/>
          <w:sz w:val="24"/>
          <w:szCs w:val="24"/>
        </w:rPr>
      </w:pPr>
      <w:r w:rsidRPr="00FA6D4D">
        <w:rPr>
          <w:rFonts w:ascii="Lato" w:hAnsi="Lato" w:cs="Helvetica-Bold"/>
          <w:b/>
          <w:bCs/>
          <w:sz w:val="24"/>
          <w:szCs w:val="24"/>
        </w:rPr>
        <w:t xml:space="preserve"> </w:t>
      </w:r>
    </w:p>
    <w:p w:rsidR="00FA6D4D" w:rsidRPr="00FA6D4D" w:rsidRDefault="00FA6D4D" w:rsidP="00FA6D4D">
      <w:pPr>
        <w:autoSpaceDE w:val="0"/>
        <w:autoSpaceDN w:val="0"/>
        <w:adjustRightInd w:val="0"/>
        <w:spacing w:after="0" w:line="240" w:lineRule="auto"/>
        <w:rPr>
          <w:rFonts w:ascii="Lato" w:hAnsi="Lato" w:cs="Helvetica-Bold"/>
          <w:b/>
          <w:bCs/>
          <w:sz w:val="24"/>
          <w:szCs w:val="24"/>
        </w:rPr>
      </w:pPr>
      <w:r w:rsidRPr="00FA6D4D">
        <w:rPr>
          <w:rFonts w:ascii="Lato" w:hAnsi="Lato" w:cs="Helvetica-Bold"/>
          <w:b/>
          <w:bCs/>
          <w:sz w:val="24"/>
          <w:szCs w:val="24"/>
        </w:rPr>
        <w:t>w sprawie zmiany uchwały bud</w:t>
      </w:r>
      <w:r w:rsidRPr="00FA6D4D">
        <w:rPr>
          <w:rFonts w:ascii="Lato" w:hAnsi="Lato" w:cs="Arial,Bold"/>
          <w:b/>
          <w:bCs/>
          <w:sz w:val="24"/>
          <w:szCs w:val="24"/>
        </w:rPr>
        <w:t>ż</w:t>
      </w:r>
      <w:r w:rsidRPr="00FA6D4D">
        <w:rPr>
          <w:rFonts w:ascii="Lato" w:hAnsi="Lato" w:cs="Helvetica-Bold"/>
          <w:b/>
          <w:bCs/>
          <w:sz w:val="24"/>
          <w:szCs w:val="24"/>
        </w:rPr>
        <w:t xml:space="preserve">etowej Gminy Radzymin na rok 2019. </w:t>
      </w:r>
    </w:p>
    <w:p w:rsidR="00FA6D4D" w:rsidRPr="00FA6D4D" w:rsidRDefault="00FA6D4D" w:rsidP="00FA6D4D">
      <w:pPr>
        <w:autoSpaceDE w:val="0"/>
        <w:autoSpaceDN w:val="0"/>
        <w:adjustRightInd w:val="0"/>
        <w:spacing w:after="0" w:line="240" w:lineRule="auto"/>
        <w:rPr>
          <w:rFonts w:ascii="Lato" w:hAnsi="Lato" w:cs="Helvetica-Bold"/>
          <w:b/>
          <w:bCs/>
          <w:sz w:val="24"/>
          <w:szCs w:val="24"/>
        </w:rPr>
      </w:pPr>
    </w:p>
    <w:p w:rsidR="00FA6D4D" w:rsidRPr="00FA6D4D" w:rsidRDefault="00FA6D4D" w:rsidP="00FA6D4D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Narrow"/>
          <w:sz w:val="24"/>
          <w:szCs w:val="24"/>
        </w:rPr>
      </w:pPr>
      <w:r w:rsidRPr="00FA6D4D">
        <w:rPr>
          <w:rFonts w:ascii="Lato" w:hAnsi="Lato" w:cs="ArialNarrow"/>
          <w:sz w:val="24"/>
          <w:szCs w:val="24"/>
        </w:rPr>
        <w:t>Na podstawie art. 18 ust. 2 pkt 4 ustawy z dnia 8 marca 1990 r. o samorządzie gminnym (Dz. U. z 2019 r. poz. 506 ze zmianami), art. 211, art. 212, art. 217, art. 235 i art. 236 ustawy z dnia 27 sierpnia 2009 r o finansach publicznych (Dz. U. z 2019 r. poz. 869 ze zmianami), Rada Miejska w Radzyminie uchwala, co następuje:</w:t>
      </w:r>
    </w:p>
    <w:p w:rsidR="00FA6D4D" w:rsidRPr="00FA6D4D" w:rsidRDefault="00FA6D4D" w:rsidP="00FA6D4D">
      <w:pPr>
        <w:autoSpaceDE w:val="0"/>
        <w:autoSpaceDN w:val="0"/>
        <w:adjustRightInd w:val="0"/>
        <w:spacing w:after="0" w:line="240" w:lineRule="auto"/>
        <w:rPr>
          <w:rFonts w:ascii="Lato" w:hAnsi="Lato" w:cs="ArialNarrow"/>
          <w:sz w:val="24"/>
          <w:szCs w:val="24"/>
        </w:rPr>
      </w:pPr>
    </w:p>
    <w:p w:rsidR="00FA6D4D" w:rsidRPr="00FA6D4D" w:rsidRDefault="00FA6D4D" w:rsidP="00FA6D4D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ArialNarrow"/>
          <w:sz w:val="24"/>
          <w:szCs w:val="24"/>
        </w:rPr>
      </w:pPr>
      <w:r w:rsidRPr="00FA6D4D">
        <w:rPr>
          <w:rFonts w:ascii="Lato" w:hAnsi="Lato" w:cs="ArialNarrow"/>
          <w:sz w:val="24"/>
          <w:szCs w:val="24"/>
        </w:rPr>
        <w:t>§ 1.</w:t>
      </w:r>
    </w:p>
    <w:p w:rsidR="00FA6D4D" w:rsidRPr="00FA6D4D" w:rsidRDefault="00FA6D4D" w:rsidP="00FA6D4D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Narrow"/>
          <w:sz w:val="24"/>
          <w:szCs w:val="24"/>
        </w:rPr>
      </w:pPr>
      <w:r w:rsidRPr="00FA6D4D">
        <w:rPr>
          <w:rFonts w:ascii="Lato" w:hAnsi="Lato" w:cs="ArialNarrow"/>
          <w:sz w:val="24"/>
          <w:szCs w:val="24"/>
        </w:rPr>
        <w:t>W Uchwale Budżetowej Gminy Radzymin na rok 2019., Nr 15/III/2019 z dnia 2 stycznia 2019 r.:</w:t>
      </w:r>
    </w:p>
    <w:p w:rsidR="00FA6D4D" w:rsidRPr="00FA6D4D" w:rsidRDefault="00FA6D4D" w:rsidP="00FA6D4D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Narrow"/>
          <w:sz w:val="24"/>
          <w:szCs w:val="24"/>
        </w:rPr>
      </w:pPr>
      <w:r w:rsidRPr="00FA6D4D">
        <w:rPr>
          <w:rFonts w:ascii="Lato" w:hAnsi="Lato" w:cs="ArialNarrow"/>
          <w:sz w:val="24"/>
          <w:szCs w:val="24"/>
        </w:rPr>
        <w:t>1) zmienia się plan dochodów zgodnie z załącznikiem nr 1 do Uchwały;</w:t>
      </w:r>
    </w:p>
    <w:p w:rsidR="00FA6D4D" w:rsidRPr="00FA6D4D" w:rsidRDefault="00FA6D4D" w:rsidP="00FA6D4D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Narrow"/>
          <w:sz w:val="24"/>
          <w:szCs w:val="24"/>
        </w:rPr>
      </w:pPr>
      <w:r w:rsidRPr="00FA6D4D">
        <w:rPr>
          <w:rFonts w:ascii="Lato" w:hAnsi="Lato" w:cs="ArialNarrow"/>
          <w:sz w:val="24"/>
          <w:szCs w:val="24"/>
        </w:rPr>
        <w:t>2) zmienia się plan wydatków zgodnie z załącznikiem nr 2 do Uchwały;</w:t>
      </w:r>
    </w:p>
    <w:p w:rsidR="00FA6D4D" w:rsidRPr="00FA6D4D" w:rsidRDefault="00FA6D4D" w:rsidP="00FA6D4D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Narrow"/>
          <w:sz w:val="24"/>
          <w:szCs w:val="24"/>
        </w:rPr>
      </w:pPr>
      <w:r w:rsidRPr="00FA6D4D">
        <w:rPr>
          <w:rFonts w:ascii="Lato" w:hAnsi="Lato" w:cs="ArialNarrow"/>
          <w:sz w:val="24"/>
          <w:szCs w:val="24"/>
        </w:rPr>
        <w:t>3) zmienia się plan wydatków majątkowych zgodnie z załącznikiem nr 3 do Uchwały;</w:t>
      </w:r>
    </w:p>
    <w:p w:rsidR="00FA6D4D" w:rsidRPr="00FA6D4D" w:rsidRDefault="00FA6D4D" w:rsidP="00FA6D4D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Narrow"/>
          <w:sz w:val="24"/>
          <w:szCs w:val="24"/>
        </w:rPr>
      </w:pPr>
      <w:r w:rsidRPr="00FA6D4D">
        <w:rPr>
          <w:rFonts w:ascii="Lato" w:hAnsi="Lato" w:cs="ArialNarrow"/>
          <w:sz w:val="24"/>
          <w:szCs w:val="24"/>
        </w:rPr>
        <w:t>4) zmienia się plan wydatków z budżetu Gminy realizowanych w ramach Funduszu Sołeckiego zgodnie z załącznikiem nr 4 do Uchwały;</w:t>
      </w:r>
    </w:p>
    <w:p w:rsidR="00FA6D4D" w:rsidRPr="00FA6D4D" w:rsidRDefault="00FA6D4D" w:rsidP="00FA6D4D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Narrow"/>
          <w:sz w:val="24"/>
          <w:szCs w:val="24"/>
        </w:rPr>
      </w:pPr>
      <w:r w:rsidRPr="00FA6D4D">
        <w:rPr>
          <w:rFonts w:ascii="Lato" w:hAnsi="Lato" w:cs="ArialNarrow"/>
          <w:sz w:val="24"/>
          <w:szCs w:val="24"/>
        </w:rPr>
        <w:t>5) zmienia się plan wydatków na realizację zadań z zakresu administracji rządowej oraz innych zadań zleconych Gminie ustawami zgodnie z załącznikiem nr 5 do Uchwały;</w:t>
      </w:r>
    </w:p>
    <w:p w:rsidR="00FA6D4D" w:rsidRPr="00FA6D4D" w:rsidRDefault="00FA6D4D" w:rsidP="00FA6D4D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Narrow"/>
          <w:sz w:val="24"/>
          <w:szCs w:val="24"/>
        </w:rPr>
      </w:pPr>
      <w:r w:rsidRPr="00FA6D4D">
        <w:rPr>
          <w:rFonts w:ascii="Lato" w:hAnsi="Lato" w:cs="ArialNarrow"/>
          <w:sz w:val="24"/>
          <w:szCs w:val="24"/>
        </w:rPr>
        <w:t>6) zmienia się zestawienie planowanych kwot dotacji z budżetu Gminy Radzymin dla podmiotów należących i nienależących do sektora finansów publicznych zgodnie z załącznikiem nr 6 do Uchwały;</w:t>
      </w:r>
    </w:p>
    <w:p w:rsidR="00FA6D4D" w:rsidRPr="00FA6D4D" w:rsidRDefault="00FA6D4D" w:rsidP="00FA6D4D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Narrow"/>
          <w:sz w:val="24"/>
          <w:szCs w:val="24"/>
        </w:rPr>
      </w:pPr>
      <w:r w:rsidRPr="00FA6D4D">
        <w:rPr>
          <w:rFonts w:ascii="Lato" w:hAnsi="Lato" w:cs="ArialNarrow"/>
          <w:sz w:val="24"/>
          <w:szCs w:val="24"/>
        </w:rPr>
        <w:t>7) zmienia się plan dochodów rachunku dochodów gromadzonych na wyodrębnionych rachunkach jednostek budżetowych prowadzących działalność określoną w ustawie z dnia 07.09.1991r. o systemie oświaty i wydatków nimi finansowanych, zgodnie z załącznikiem nr 7 do Uchwały.</w:t>
      </w:r>
    </w:p>
    <w:p w:rsidR="00FA6D4D" w:rsidRPr="00FA6D4D" w:rsidRDefault="00FA6D4D" w:rsidP="00FA6D4D">
      <w:pPr>
        <w:autoSpaceDE w:val="0"/>
        <w:autoSpaceDN w:val="0"/>
        <w:adjustRightInd w:val="0"/>
        <w:spacing w:after="0" w:line="240" w:lineRule="auto"/>
        <w:rPr>
          <w:rFonts w:ascii="Lato" w:hAnsi="Lato" w:cs="ArialNarrow"/>
          <w:sz w:val="24"/>
          <w:szCs w:val="24"/>
        </w:rPr>
      </w:pPr>
    </w:p>
    <w:p w:rsidR="00FA6D4D" w:rsidRPr="00FA6D4D" w:rsidRDefault="00FA6D4D" w:rsidP="00FA6D4D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ArialNarrow"/>
          <w:sz w:val="24"/>
          <w:szCs w:val="24"/>
        </w:rPr>
      </w:pPr>
      <w:r w:rsidRPr="00FA6D4D">
        <w:rPr>
          <w:rFonts w:ascii="Lato" w:hAnsi="Lato" w:cs="ArialNarrow"/>
          <w:sz w:val="24"/>
          <w:szCs w:val="24"/>
        </w:rPr>
        <w:t>§ 2.</w:t>
      </w:r>
    </w:p>
    <w:p w:rsidR="00FA6D4D" w:rsidRPr="00FA6D4D" w:rsidRDefault="00FA6D4D" w:rsidP="00FA6D4D">
      <w:pPr>
        <w:autoSpaceDE w:val="0"/>
        <w:autoSpaceDN w:val="0"/>
        <w:adjustRightInd w:val="0"/>
        <w:spacing w:after="0" w:line="240" w:lineRule="auto"/>
        <w:rPr>
          <w:rFonts w:ascii="Lato" w:hAnsi="Lato" w:cs="ArialNarrow"/>
          <w:sz w:val="24"/>
          <w:szCs w:val="24"/>
        </w:rPr>
      </w:pPr>
      <w:r w:rsidRPr="00FA6D4D">
        <w:rPr>
          <w:rFonts w:ascii="Lato" w:hAnsi="Lato" w:cs="ArialNarrow"/>
          <w:sz w:val="24"/>
          <w:szCs w:val="24"/>
        </w:rPr>
        <w:t>Wykonanie Uchwały powierza się Burmistrzowi Radzymina.</w:t>
      </w:r>
    </w:p>
    <w:p w:rsidR="00FA6D4D" w:rsidRPr="00FA6D4D" w:rsidRDefault="00FA6D4D" w:rsidP="00FA6D4D">
      <w:pPr>
        <w:autoSpaceDE w:val="0"/>
        <w:autoSpaceDN w:val="0"/>
        <w:adjustRightInd w:val="0"/>
        <w:spacing w:after="0" w:line="240" w:lineRule="auto"/>
        <w:rPr>
          <w:rFonts w:ascii="Lato" w:hAnsi="Lato" w:cs="ArialNarrow"/>
          <w:sz w:val="24"/>
          <w:szCs w:val="24"/>
        </w:rPr>
      </w:pPr>
    </w:p>
    <w:p w:rsidR="00FA6D4D" w:rsidRPr="00FA6D4D" w:rsidRDefault="00FA6D4D" w:rsidP="00FA6D4D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ArialNarrow"/>
          <w:sz w:val="24"/>
          <w:szCs w:val="24"/>
        </w:rPr>
      </w:pPr>
      <w:r w:rsidRPr="00FA6D4D">
        <w:rPr>
          <w:rFonts w:ascii="Lato" w:hAnsi="Lato" w:cs="ArialNarrow"/>
          <w:sz w:val="24"/>
          <w:szCs w:val="24"/>
        </w:rPr>
        <w:t>§ 3.</w:t>
      </w:r>
    </w:p>
    <w:p w:rsidR="00BA306A" w:rsidRDefault="00FA6D4D" w:rsidP="00FA6D4D">
      <w:pPr>
        <w:jc w:val="both"/>
        <w:rPr>
          <w:rFonts w:ascii="Lato" w:hAnsi="Lato" w:cs="ArialNarrow"/>
          <w:sz w:val="24"/>
          <w:szCs w:val="24"/>
        </w:rPr>
      </w:pPr>
      <w:r w:rsidRPr="00FA6D4D">
        <w:rPr>
          <w:rFonts w:ascii="Lato" w:hAnsi="Lato" w:cs="ArialNarrow"/>
          <w:sz w:val="24"/>
          <w:szCs w:val="24"/>
        </w:rPr>
        <w:t>Uchwała wchodzi w życie z dniem podjęcia i podlega publikacji w Dzienniku Urzędowym Województwa Mazowieckiego.</w:t>
      </w:r>
    </w:p>
    <w:p w:rsidR="001F0663" w:rsidRDefault="001F0663" w:rsidP="00FA6D4D">
      <w:pPr>
        <w:jc w:val="both"/>
        <w:rPr>
          <w:rFonts w:ascii="Lato" w:hAnsi="Lato" w:cs="ArialNarrow"/>
          <w:sz w:val="24"/>
          <w:szCs w:val="24"/>
        </w:rPr>
      </w:pPr>
    </w:p>
    <w:p w:rsidR="001F0663" w:rsidRDefault="001F0663" w:rsidP="00FA6D4D">
      <w:pPr>
        <w:jc w:val="both"/>
        <w:rPr>
          <w:rFonts w:ascii="Lato" w:hAnsi="Lato" w:cs="ArialNarrow"/>
          <w:sz w:val="24"/>
          <w:szCs w:val="24"/>
        </w:rPr>
      </w:pPr>
    </w:p>
    <w:p w:rsidR="001F0663" w:rsidRDefault="001F0663" w:rsidP="00FA6D4D">
      <w:pPr>
        <w:jc w:val="both"/>
        <w:rPr>
          <w:rFonts w:ascii="Lato" w:hAnsi="Lato" w:cs="ArialNarrow"/>
          <w:sz w:val="24"/>
          <w:szCs w:val="24"/>
        </w:rPr>
      </w:pPr>
    </w:p>
    <w:p w:rsidR="001F0663" w:rsidRDefault="001F0663" w:rsidP="00FA6D4D">
      <w:pPr>
        <w:jc w:val="both"/>
        <w:rPr>
          <w:rFonts w:ascii="Lato" w:hAnsi="Lato" w:cs="ArialNarrow"/>
          <w:sz w:val="24"/>
          <w:szCs w:val="24"/>
        </w:rPr>
      </w:pPr>
    </w:p>
    <w:p w:rsidR="001F0663" w:rsidRDefault="001F0663" w:rsidP="00FA6D4D">
      <w:pPr>
        <w:jc w:val="both"/>
        <w:rPr>
          <w:rFonts w:ascii="Lato" w:hAnsi="Lato" w:cs="ArialNarrow"/>
          <w:sz w:val="24"/>
          <w:szCs w:val="24"/>
        </w:rPr>
      </w:pPr>
    </w:p>
    <w:p w:rsidR="001F0663" w:rsidRDefault="001F0663" w:rsidP="00FA6D4D">
      <w:pPr>
        <w:jc w:val="both"/>
        <w:rPr>
          <w:rFonts w:ascii="Lato" w:hAnsi="Lato" w:cs="ArialNarrow"/>
          <w:sz w:val="24"/>
          <w:szCs w:val="24"/>
        </w:rPr>
      </w:pPr>
    </w:p>
    <w:p w:rsidR="001F0663" w:rsidRDefault="001F0663" w:rsidP="00FA6D4D">
      <w:pPr>
        <w:jc w:val="both"/>
        <w:rPr>
          <w:rFonts w:ascii="Lato" w:hAnsi="Lato" w:cs="ArialNarrow"/>
          <w:sz w:val="24"/>
          <w:szCs w:val="24"/>
        </w:rPr>
      </w:pPr>
    </w:p>
    <w:p w:rsidR="001F0663" w:rsidRDefault="001F0663" w:rsidP="00FA6D4D">
      <w:pPr>
        <w:jc w:val="both"/>
        <w:rPr>
          <w:rFonts w:ascii="Lato" w:hAnsi="Lato" w:cs="ArialNarrow"/>
          <w:sz w:val="24"/>
          <w:szCs w:val="24"/>
        </w:rPr>
      </w:pPr>
    </w:p>
    <w:p w:rsidR="001F0663" w:rsidRPr="008A1A18" w:rsidRDefault="001F0663" w:rsidP="001F06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</w:rPr>
      </w:pPr>
      <w:r w:rsidRPr="008A1A18">
        <w:rPr>
          <w:rFonts w:ascii="Arial Narrow" w:hAnsi="Arial Narrow" w:cs="Arial Narrow"/>
        </w:rPr>
        <w:lastRenderedPageBreak/>
        <w:t>Uzasadnienie:</w:t>
      </w:r>
    </w:p>
    <w:p w:rsidR="001F0663" w:rsidRDefault="001F0663" w:rsidP="001F06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 w:rsidRPr="008A1A18">
        <w:rPr>
          <w:rFonts w:ascii="Arial Narrow" w:hAnsi="Arial Narrow" w:cs="Arial Narrow"/>
        </w:rPr>
        <w:t xml:space="preserve">Zmiany budżetu </w:t>
      </w:r>
      <w:r>
        <w:rPr>
          <w:rFonts w:ascii="Arial Narrow" w:hAnsi="Arial Narrow" w:cs="Arial Narrow"/>
        </w:rPr>
        <w:t>sprowadzają się do neutralnego wynikowo zmniejszenia planu dochodów i wydatków budżetowych o kwotę 9 803 974,00 zł.</w:t>
      </w:r>
    </w:p>
    <w:p w:rsidR="001F0663" w:rsidRDefault="001F0663" w:rsidP="001F06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  <w:t>Dochody budżetu ulegają zmianie w konsekwencji następujących przesłanek:</w:t>
      </w:r>
    </w:p>
    <w:p w:rsidR="001F0663" w:rsidRDefault="001F0663" w:rsidP="001F06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aktualizacji planu dochodów z tytułu dotacji otrzymanych na zadania zlecone gminie ustawami. Zmiany planu wynikające z niniejszej przesłanki odzwierciedlone są w działach 750, 851 i 855.</w:t>
      </w:r>
    </w:p>
    <w:p w:rsidR="001F0663" w:rsidRDefault="001F0663" w:rsidP="001F06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zwiększenia planu dochodów z tytułu subwencji oświatowej – dział 758 klasyfikacji budżetowej,</w:t>
      </w:r>
    </w:p>
    <w:p w:rsidR="001F0663" w:rsidRDefault="001F0663" w:rsidP="001F06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aktualizacji dochodów generowanych przez CUW. Zwiększenie jest wynikiem zwrotu nadmiernie pobranych dotacji w latach poprzednich. Zwrot jest konsekwencją przeprowadzanych kontroli.</w:t>
      </w:r>
    </w:p>
    <w:p w:rsidR="001F0663" w:rsidRDefault="001F0663" w:rsidP="001F06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aktualizacji planu dochodów uzyskiwanych ze źródeł zewnętrznych, które służą realizacji inwestycji. Zmniejszenie planu wynika z przesunięcia na lata kolejne realizacji inwestycji. Wartość korekty planu dochodów odpowiada zmianie planu wydatków majątkowych ro</w:t>
      </w:r>
      <w:bookmarkStart w:id="0" w:name="_GoBack"/>
      <w:bookmarkEnd w:id="0"/>
      <w:r>
        <w:rPr>
          <w:rFonts w:ascii="Arial Narrow" w:hAnsi="Arial Narrow" w:cs="Arial Narrow"/>
        </w:rPr>
        <w:t xml:space="preserve">ku bieżącego. </w:t>
      </w:r>
    </w:p>
    <w:p w:rsidR="001F0663" w:rsidRDefault="001F0663" w:rsidP="001F06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  <w:t>Dochody bieżące zwiększa się sumarycznie o 2 340 526,00 zł. natomiast majątkowe zmniejsza o 12 144 500,00 zł.</w:t>
      </w:r>
    </w:p>
    <w:p w:rsidR="001F0663" w:rsidRDefault="001F0663" w:rsidP="001F06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  <w:t xml:space="preserve">Zmiany planu wydatków bieżących sprowadzają się do dostosowania do aktualnych potrzeb. Jest to specyfiką końca roku budżetowego. Zmiany rozdziału 75085, działu 801 i 854 należy rozpatrywać łącznie. Tak postrzegane sprowadzają się do licznych, neutralnych budżetowo, przesunięć części budżetu związanej z oświatą. Podobnie należy rozpatrywać przesunięcia w ramach działów 852 i 855, z ta różnicą, iż wynikają one z wniosku OPS w Radzyminie. W dziale 010 i 754 zobrazowano zmiany sposobów realizacji funduszy sołeckich sołectw Cegielnia, Nadma Pólko, Nadma Stara, Ruda i Słupno Osiedle. Nie są zmieniane przeznaczenia funduszy sołeckich a jedynie sposoby realizacji przedsięwzięć określonych w terminach wymaganych stosownymi regulacjami. </w:t>
      </w:r>
    </w:p>
    <w:p w:rsidR="001F0663" w:rsidRDefault="001F0663" w:rsidP="001F06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  <w:t>Zmiany wydatków bieżących zamyka zwiększenie nakładów na drogi gminne (dział 600), gospodarkę mieszkaniową (dział 700), administrację (dział 750), bezpieczeństwo publiczne i ochronę przeciwpożarową (dział 754) i gospodarkę komunalną (dział 900). Symbolicznie zwiększa się dotację podmiotową dla Radzymińskiego Ośrodka Kultury i Sportu, dotację celową dla tej organizacji, której istotą jest rozszerzenie dostępności bazy sportowo – rekreacyjnej. Zwiększa się również wartość wsparcia dla Policji. Ponadto dokonuje się przesunięcia niewykorzystanych środków dotacji celowej przeznaczonej dla Biblioteki Publicznej Miasta i Gminy Radzymin celem zwiększenia, o 30 000,00 zł., dotacji podmiotowej tej instytucji. Wymienione zmiany sumują się do zwiększenia wydatków o 360 tys. zł.</w:t>
      </w:r>
    </w:p>
    <w:p w:rsidR="001F0663" w:rsidRDefault="001F0663" w:rsidP="001F06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</w:rPr>
      </w:pPr>
    </w:p>
    <w:p w:rsidR="001F0663" w:rsidRDefault="001F0663" w:rsidP="001F06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  <w:t>Zmiany planu wydatków majątkowych syntetycznie obrazuje poniższa tabela:</w:t>
      </w:r>
    </w:p>
    <w:p w:rsidR="001F0663" w:rsidRDefault="001F0663" w:rsidP="001F06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/>
        </w:rPr>
      </w:pPr>
    </w:p>
    <w:tbl>
      <w:tblPr>
        <w:tblW w:w="99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420"/>
        <w:gridCol w:w="1300"/>
        <w:gridCol w:w="1300"/>
        <w:gridCol w:w="1360"/>
      </w:tblGrid>
      <w:tr w:rsidR="001F0663" w:rsidRPr="004455F0" w:rsidTr="00697078">
        <w:trPr>
          <w:trHeight w:val="375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0663" w:rsidRPr="004455F0" w:rsidRDefault="001F0663" w:rsidP="00697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 xml:space="preserve">Nazwa zadania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0663" w:rsidRPr="004455F0" w:rsidRDefault="001F0663" w:rsidP="00697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 xml:space="preserve">PLAN 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F0663" w:rsidRPr="004455F0" w:rsidRDefault="001F0663" w:rsidP="00697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Z tego realizowane w ramach Funduszu Sołeckiego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F0663" w:rsidRPr="004455F0" w:rsidRDefault="001F0663" w:rsidP="00697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ZMIANA</w:t>
            </w:r>
          </w:p>
        </w:tc>
      </w:tr>
      <w:tr w:rsidR="001F0663" w:rsidRPr="004455F0" w:rsidTr="00697078">
        <w:trPr>
          <w:trHeight w:val="27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0663" w:rsidRPr="004455F0" w:rsidRDefault="001F0663" w:rsidP="00697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0663" w:rsidRPr="004455F0" w:rsidRDefault="001F0663" w:rsidP="00697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0663" w:rsidRPr="004455F0" w:rsidRDefault="001F0663" w:rsidP="00697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Sołectwo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F0663" w:rsidRPr="004455F0" w:rsidRDefault="001F0663" w:rsidP="00697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663" w:rsidRPr="004455F0" w:rsidTr="00697078">
        <w:trPr>
          <w:trHeight w:val="48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Modernizacja drogi dojazdowej do gruntów rolnych - ul. Żukowskiego w Zawadach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-30 000,00</w:t>
            </w:r>
          </w:p>
        </w:tc>
      </w:tr>
      <w:tr w:rsidR="001F0663" w:rsidRPr="004455F0" w:rsidTr="00697078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Modernizacja drogi dojazdowej do gruntów rolnych - ul. Szwoleżerów w Starym Dybowie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105 000,00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-35 000,00</w:t>
            </w:r>
          </w:p>
        </w:tc>
      </w:tr>
      <w:tr w:rsidR="001F0663" w:rsidRPr="004455F0" w:rsidTr="00697078">
        <w:trPr>
          <w:trHeight w:val="4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5F0">
              <w:rPr>
                <w:rFonts w:ascii="Arial" w:hAnsi="Arial" w:cs="Arial"/>
                <w:color w:val="000000"/>
                <w:sz w:val="16"/>
                <w:szCs w:val="16"/>
              </w:rPr>
              <w:t>Nabycie nieruchomości w Łąkach pod plac zabaw (dz. 47/15 i 47/17)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5F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F0663" w:rsidRPr="004455F0" w:rsidTr="00697078">
        <w:trPr>
          <w:trHeight w:val="2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5F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ROLNICTWO I ŁOWIECTWO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5F0">
              <w:rPr>
                <w:rFonts w:ascii="Arial" w:hAnsi="Arial" w:cs="Arial"/>
                <w:b/>
                <w:bCs/>
                <w:sz w:val="16"/>
                <w:szCs w:val="16"/>
              </w:rPr>
              <w:t>991 811,16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5F0">
              <w:rPr>
                <w:rFonts w:ascii="Arial" w:hAnsi="Arial" w:cs="Arial"/>
                <w:b/>
                <w:bCs/>
                <w:sz w:val="16"/>
                <w:szCs w:val="16"/>
              </w:rPr>
              <w:t>167 802,08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5F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5F0">
              <w:rPr>
                <w:rFonts w:ascii="Arial" w:hAnsi="Arial" w:cs="Arial"/>
                <w:b/>
                <w:bCs/>
                <w:sz w:val="16"/>
                <w:szCs w:val="16"/>
              </w:rPr>
              <w:t>-15 000,00</w:t>
            </w:r>
          </w:p>
        </w:tc>
      </w:tr>
      <w:tr w:rsidR="001F0663" w:rsidRPr="004455F0" w:rsidTr="00697078">
        <w:trPr>
          <w:trHeight w:val="46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Przebudowa drogi wojewódzkiej nr 635 (ul. Wołomińska w Radzyminie)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-450 000,00</w:t>
            </w:r>
          </w:p>
        </w:tc>
      </w:tr>
      <w:tr w:rsidR="001F0663" w:rsidRPr="004455F0" w:rsidTr="00697078">
        <w:trPr>
          <w:trHeight w:val="8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 xml:space="preserve">Budowa ścieżki rowerowej w ciągu ul. Wołomińskiej i Jana Pawła II do granicy z Gminą Miasto Marki (inwestycja realizowana w ramach ZIT WOF mająca na celu redukcję emisji zanieczyszczeń powietrza atmosferycznego)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1 110 000,00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-3 265 000,00</w:t>
            </w:r>
          </w:p>
        </w:tc>
      </w:tr>
      <w:tr w:rsidR="001F0663" w:rsidRPr="004455F0" w:rsidTr="00697078">
        <w:trPr>
          <w:trHeight w:val="12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 xml:space="preserve">Budowa ścieżki rowerowej w ciągu ul. Wołomińskiej i Jana Pawła II do granicy z Gminą Miasto Marki (inwestycja realizowana w ramach ZIT WOF mająca na celu redukcję emisji zanieczyszczeń powietrza atmosferycznego)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2 580 000,00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705 000,00</w:t>
            </w:r>
          </w:p>
        </w:tc>
      </w:tr>
      <w:tr w:rsidR="001F0663" w:rsidRPr="004455F0" w:rsidTr="00697078">
        <w:trPr>
          <w:trHeight w:val="126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 xml:space="preserve">Projekt i budowa dwóch parkingów systemu "Parkuj i Jedź" (teren obecnej drogi S8 na odcinku od DW 635 do ul. Słowackiego w Radzyminie oraz ul. P.O.W. w Radzyminie) w ramach  realizacji Programu Gospodarki Niskoemisyjnej Gminy Radzymin (inwestycja realizowana w ramach ZIT WOF mająca na celu redukcję emisji zanieczyszczeń powietrza atmosferycznego)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-2 390 000,00</w:t>
            </w:r>
          </w:p>
        </w:tc>
      </w:tr>
      <w:tr w:rsidR="001F0663" w:rsidRPr="004455F0" w:rsidTr="00697078">
        <w:trPr>
          <w:trHeight w:val="13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 xml:space="preserve">Projekt i budowa dwóch parkingów systemu "Parkuj i Jedź" (teren obecnej drogi S8 na odcinku od DW 635 do ul. Słowackiego w Radzyminie oraz ul. P.O.W. w Radzyminie) w ramach  realizacji Programu Gospodarki Niskoemisyjnej Gminy Radzymin (inwestycja realizowana w ramach ZIT WOF mająca na celu redukcję emisji zanieczyszczeń powietrza atmosferycznego)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-609 000,00</w:t>
            </w:r>
          </w:p>
        </w:tc>
      </w:tr>
      <w:tr w:rsidR="001F0663" w:rsidRPr="004455F0" w:rsidTr="00697078">
        <w:trPr>
          <w:trHeight w:val="69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Drogi dojazdowe do strefy przemysłowej wraz z dokumentacją projektową - ciąg komunikacyjny łączący ul. Wyszyńskiego z ul. Przemysłową w Radzyminie, zawadach, Mokrem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49 000,00</w:t>
            </w:r>
          </w:p>
        </w:tc>
      </w:tr>
      <w:tr w:rsidR="001F0663" w:rsidRPr="004455F0" w:rsidTr="00697078">
        <w:trPr>
          <w:trHeight w:val="80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 xml:space="preserve">Budowa drogi gminnej ul. Strzelców Grodzieńskich w Radzyminie na odcinku od Al.. Jana Pawła II do ul. Konopnickiej, obejmującego jezdnię, chodniki i ciągi rowerowe, parkingi, oraz infrastrukturę towarzyszącą.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1F0663" w:rsidRPr="004455F0" w:rsidTr="00697078">
        <w:trPr>
          <w:trHeight w:val="4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Modernizacja ciągu ulic Zwycięskiej, Ułańskiej, Ogrodowej, Szwoleżerów i Myśliwskiej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270 000,00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F0663" w:rsidRPr="004455F0" w:rsidTr="00697078">
        <w:trPr>
          <w:trHeight w:val="255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5F0">
              <w:rPr>
                <w:rFonts w:ascii="Arial" w:hAnsi="Arial" w:cs="Arial"/>
                <w:color w:val="000000"/>
                <w:sz w:val="16"/>
                <w:szCs w:val="16"/>
              </w:rPr>
              <w:t>Budowa ulicy Curie-Skłodowskiej w Radzyminie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5F0">
              <w:rPr>
                <w:rFonts w:ascii="Arial" w:hAnsi="Arial" w:cs="Arial"/>
                <w:color w:val="000000"/>
                <w:sz w:val="16"/>
                <w:szCs w:val="16"/>
              </w:rPr>
              <w:t>1 203 000,00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-7 000,00</w:t>
            </w:r>
          </w:p>
        </w:tc>
      </w:tr>
      <w:tr w:rsidR="001F0663" w:rsidRPr="004455F0" w:rsidTr="00697078">
        <w:trPr>
          <w:trHeight w:val="2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5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TRANSPORT I ŁĄCZNOŚĆ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5F0">
              <w:rPr>
                <w:rFonts w:ascii="Arial" w:hAnsi="Arial" w:cs="Arial"/>
                <w:b/>
                <w:bCs/>
                <w:sz w:val="16"/>
                <w:szCs w:val="16"/>
              </w:rPr>
              <w:t>10 153 311,00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5F0">
              <w:rPr>
                <w:rFonts w:ascii="Arial" w:hAnsi="Arial" w:cs="Arial"/>
                <w:b/>
                <w:bCs/>
                <w:sz w:val="16"/>
                <w:szCs w:val="16"/>
              </w:rPr>
              <w:t>102 073,99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5F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5F0">
              <w:rPr>
                <w:rFonts w:ascii="Arial" w:hAnsi="Arial" w:cs="Arial"/>
                <w:b/>
                <w:bCs/>
                <w:sz w:val="16"/>
                <w:szCs w:val="16"/>
              </w:rPr>
              <w:t>-5 943 000,00</w:t>
            </w:r>
          </w:p>
        </w:tc>
      </w:tr>
      <w:tr w:rsidR="001F0663" w:rsidRPr="004455F0" w:rsidTr="00697078">
        <w:trPr>
          <w:trHeight w:val="4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 xml:space="preserve"> Dotacja celowa dla OSP Radzymin z przeznaczeniem na zakup zestawu "</w:t>
            </w:r>
            <w:proofErr w:type="spellStart"/>
            <w:r w:rsidRPr="004455F0">
              <w:rPr>
                <w:rFonts w:ascii="Arial" w:hAnsi="Arial" w:cs="Arial"/>
                <w:sz w:val="16"/>
                <w:szCs w:val="16"/>
              </w:rPr>
              <w:t>Holmatro</w:t>
            </w:r>
            <w:proofErr w:type="spellEnd"/>
            <w:r w:rsidRPr="004455F0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F0663" w:rsidRPr="004455F0" w:rsidTr="00697078">
        <w:trPr>
          <w:trHeight w:val="2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5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Bezpieczeństwo publiczne i ochrona przeciwpożarowa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5F0">
              <w:rPr>
                <w:rFonts w:ascii="Arial" w:hAnsi="Arial" w:cs="Arial"/>
                <w:b/>
                <w:bCs/>
                <w:sz w:val="16"/>
                <w:szCs w:val="16"/>
              </w:rPr>
              <w:t>658 700,00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5F0">
              <w:rPr>
                <w:rFonts w:ascii="Arial" w:hAnsi="Arial" w:cs="Arial"/>
                <w:b/>
                <w:bCs/>
                <w:sz w:val="16"/>
                <w:szCs w:val="16"/>
              </w:rPr>
              <w:t>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5F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5F0">
              <w:rPr>
                <w:rFonts w:ascii="Arial" w:hAnsi="Arial" w:cs="Arial"/>
                <w:b/>
                <w:bCs/>
                <w:sz w:val="16"/>
                <w:szCs w:val="16"/>
              </w:rPr>
              <w:t>40 000,00</w:t>
            </w:r>
          </w:p>
        </w:tc>
      </w:tr>
      <w:tr w:rsidR="001F0663" w:rsidRPr="004455F0" w:rsidTr="00697078">
        <w:trPr>
          <w:trHeight w:val="40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5F0">
              <w:rPr>
                <w:rFonts w:ascii="Arial" w:hAnsi="Arial" w:cs="Arial"/>
                <w:color w:val="000000"/>
                <w:sz w:val="16"/>
                <w:szCs w:val="16"/>
              </w:rPr>
              <w:t>Termomodernizacja budynków oświatowych Gminy Radzymin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342 000,00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-32 000,00</w:t>
            </w:r>
          </w:p>
        </w:tc>
      </w:tr>
      <w:tr w:rsidR="001F0663" w:rsidRPr="004455F0" w:rsidTr="00697078">
        <w:trPr>
          <w:trHeight w:val="2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5F0">
              <w:rPr>
                <w:rFonts w:ascii="Arial" w:hAnsi="Arial" w:cs="Arial"/>
                <w:color w:val="000000"/>
                <w:sz w:val="16"/>
                <w:szCs w:val="16"/>
              </w:rPr>
              <w:t>Termomodernizacja budynków oświatowych Gminy Radzymin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1F0663" w:rsidRPr="004455F0" w:rsidTr="00697078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Zielony Radzymin - rozwój terenów zielonych w centrum miasta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590 000,00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-4 266 000,00</w:t>
            </w:r>
          </w:p>
        </w:tc>
      </w:tr>
      <w:tr w:rsidR="001F0663" w:rsidRPr="004455F0" w:rsidTr="00697078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Zielony Radzymin - rozwój terenów zielonych w centrum miasta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142 000,00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-314 500,00</w:t>
            </w:r>
          </w:p>
        </w:tc>
      </w:tr>
      <w:tr w:rsidR="001F0663" w:rsidRPr="004455F0" w:rsidTr="00697078">
        <w:trPr>
          <w:trHeight w:val="2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Przebudowa targowiska miejskiego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-986 000,00</w:t>
            </w:r>
          </w:p>
        </w:tc>
      </w:tr>
      <w:tr w:rsidR="001F0663" w:rsidRPr="004455F0" w:rsidTr="00697078">
        <w:trPr>
          <w:trHeight w:val="2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5F0">
              <w:rPr>
                <w:rFonts w:ascii="Arial" w:hAnsi="Arial" w:cs="Arial"/>
                <w:b/>
                <w:bCs/>
                <w:sz w:val="16"/>
                <w:szCs w:val="16"/>
              </w:rPr>
              <w:t>Gospodarka komunalna i ochrona środowiska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5F0">
              <w:rPr>
                <w:rFonts w:ascii="Arial" w:hAnsi="Arial" w:cs="Arial"/>
                <w:b/>
                <w:bCs/>
                <w:sz w:val="16"/>
                <w:szCs w:val="16"/>
              </w:rPr>
              <w:t>8 878 200,00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5F0">
              <w:rPr>
                <w:rFonts w:ascii="Arial" w:hAnsi="Arial" w:cs="Arial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5F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5F0">
              <w:rPr>
                <w:rFonts w:ascii="Arial" w:hAnsi="Arial" w:cs="Arial"/>
                <w:b/>
                <w:bCs/>
                <w:sz w:val="16"/>
                <w:szCs w:val="16"/>
              </w:rPr>
              <w:t>-5 566 500,00</w:t>
            </w:r>
          </w:p>
        </w:tc>
      </w:tr>
      <w:tr w:rsidR="001F0663" w:rsidRPr="004455F0" w:rsidTr="00697078">
        <w:trPr>
          <w:trHeight w:val="6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 xml:space="preserve">Wzrost potencjału turystycznego Gminy Radzymin poprzez adaptację na cele kulturalne zabytkowego domku </w:t>
            </w:r>
            <w:r w:rsidRPr="004455F0">
              <w:rPr>
                <w:rFonts w:ascii="Arial" w:hAnsi="Arial" w:cs="Arial"/>
                <w:sz w:val="16"/>
                <w:szCs w:val="16"/>
              </w:rPr>
              <w:lastRenderedPageBreak/>
              <w:t>administratora znajdującego się w historycznym parku księżnej Eleonory Czartoryskiej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lastRenderedPageBreak/>
              <w:t>654 000,00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-224 000,00</w:t>
            </w:r>
          </w:p>
        </w:tc>
      </w:tr>
      <w:tr w:rsidR="001F0663" w:rsidRPr="004455F0" w:rsidTr="00697078">
        <w:trPr>
          <w:trHeight w:val="78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Wzrost potencjału turystycznego Gminy Radzymin poprzez adaptację na cele kulturalne zabytkowego domku administratora znajdującego się w historycznym parku księżnej Eleonory Czartoryskiej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876 000,00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55F0">
              <w:rPr>
                <w:rFonts w:ascii="Arial" w:hAnsi="Arial" w:cs="Arial"/>
                <w:sz w:val="16"/>
                <w:szCs w:val="16"/>
              </w:rPr>
              <w:t>-396 000,00</w:t>
            </w:r>
          </w:p>
        </w:tc>
      </w:tr>
      <w:tr w:rsidR="001F0663" w:rsidRPr="004455F0" w:rsidTr="00697078">
        <w:trPr>
          <w:trHeight w:val="2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5F0">
              <w:rPr>
                <w:rFonts w:ascii="Arial" w:hAnsi="Arial" w:cs="Arial"/>
                <w:b/>
                <w:bCs/>
                <w:sz w:val="16"/>
                <w:szCs w:val="16"/>
              </w:rPr>
              <w:t>Kultura i ochrona dziedzictwa narodowego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5F0">
              <w:rPr>
                <w:rFonts w:ascii="Arial" w:hAnsi="Arial" w:cs="Arial"/>
                <w:b/>
                <w:bCs/>
                <w:sz w:val="16"/>
                <w:szCs w:val="16"/>
              </w:rPr>
              <w:t>1 875 000,00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5F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5F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5F0">
              <w:rPr>
                <w:rFonts w:ascii="Arial" w:hAnsi="Arial" w:cs="Arial"/>
                <w:b/>
                <w:bCs/>
                <w:sz w:val="16"/>
                <w:szCs w:val="16"/>
              </w:rPr>
              <w:t>-620 000,00</w:t>
            </w:r>
          </w:p>
        </w:tc>
      </w:tr>
      <w:tr w:rsidR="001F0663" w:rsidRPr="004455F0" w:rsidTr="00697078">
        <w:trPr>
          <w:trHeight w:val="2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5F0">
              <w:rPr>
                <w:rFonts w:ascii="Arial" w:hAnsi="Arial" w:cs="Arial"/>
                <w:b/>
                <w:bCs/>
                <w:sz w:val="16"/>
                <w:szCs w:val="16"/>
              </w:rPr>
              <w:t>Łącznie  wydatki majątkowe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5F0">
              <w:rPr>
                <w:rFonts w:ascii="Arial" w:hAnsi="Arial" w:cs="Arial"/>
                <w:b/>
                <w:bCs/>
                <w:sz w:val="16"/>
                <w:szCs w:val="16"/>
              </w:rPr>
              <w:t>28 342 022,16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5F0">
              <w:rPr>
                <w:rFonts w:ascii="Arial" w:hAnsi="Arial" w:cs="Arial"/>
                <w:b/>
                <w:bCs/>
                <w:sz w:val="16"/>
                <w:szCs w:val="16"/>
              </w:rPr>
              <w:t>297 876,07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5F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F0663" w:rsidRPr="004455F0" w:rsidRDefault="001F0663" w:rsidP="006970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5F0">
              <w:rPr>
                <w:rFonts w:ascii="Arial" w:hAnsi="Arial" w:cs="Arial"/>
                <w:b/>
                <w:bCs/>
                <w:sz w:val="16"/>
                <w:szCs w:val="16"/>
              </w:rPr>
              <w:t>-12 104 500,00</w:t>
            </w:r>
          </w:p>
        </w:tc>
      </w:tr>
    </w:tbl>
    <w:p w:rsidR="001F0663" w:rsidRDefault="001F0663" w:rsidP="001F06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</w:rPr>
      </w:pPr>
    </w:p>
    <w:p w:rsidR="001F0663" w:rsidRPr="00A71C67" w:rsidRDefault="001F0663" w:rsidP="001F06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zdecydowana większość zmian w planie wydatków budżetowych wynika z ich realizacji kasowej w latach kolejnych. Zmiany o takim charakterze wynikają z przedłożonego projektu budżetu Gminy Radzymin na rok 2020 i WPF na lata 2020-2030. Jedynie nieliczne zmiany wynikają z innych przesłanek. W przypadku modernizacji ul. Żukowskiego i Szwoleżerów to konsekwencja oszczędności. W przypadku nabycia nieruchomości w Łąkach to efekt wyceny. Rezygnacja z przebudowy drogi wojewódzkiej wynika z braku porozumienia. Zabezpieczenie środków na wsparcie zakupu inwestycyjnego OSP w Radzyminie to efekt uchwały podjętej w trakcie bieżącego roku. Zmniejszenie nakładów na domek administratora jest konsekwencją kwalifikowania części wydatków w projekcie „Zielony Radzymin”.</w:t>
      </w:r>
    </w:p>
    <w:p w:rsidR="001F0663" w:rsidRPr="00FA6D4D" w:rsidRDefault="001F0663" w:rsidP="00FA6D4D">
      <w:pPr>
        <w:jc w:val="both"/>
        <w:rPr>
          <w:rFonts w:ascii="Lato" w:hAnsi="Lato"/>
          <w:sz w:val="24"/>
          <w:szCs w:val="24"/>
        </w:rPr>
      </w:pPr>
    </w:p>
    <w:sectPr w:rsidR="001F0663" w:rsidRPr="00FA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4D"/>
    <w:rsid w:val="001F0663"/>
    <w:rsid w:val="00BA306A"/>
    <w:rsid w:val="00FA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C4028-3EC8-4C0A-B78B-83E09DCF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1267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EK. Kowalska</dc:creator>
  <cp:keywords/>
  <dc:description/>
  <cp:lastModifiedBy>Ewa EK. Kowalska</cp:lastModifiedBy>
  <cp:revision>2</cp:revision>
  <dcterms:created xsi:type="dcterms:W3CDTF">2019-12-07T07:08:00Z</dcterms:created>
  <dcterms:modified xsi:type="dcterms:W3CDTF">2019-12-07T09:12:00Z</dcterms:modified>
</cp:coreProperties>
</file>