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D" w:rsidRPr="00904004" w:rsidRDefault="00DC211D" w:rsidP="00904004">
      <w:pPr>
        <w:rPr>
          <w:rFonts w:ascii="Lato" w:hAnsi="Lato"/>
          <w:b/>
          <w:bCs/>
          <w:caps/>
          <w:color w:val="000000"/>
          <w:sz w:val="22"/>
          <w:szCs w:val="22"/>
        </w:rPr>
      </w:pPr>
    </w:p>
    <w:p w:rsidR="00DC211D" w:rsidRPr="00904004" w:rsidRDefault="00DC211D" w:rsidP="00DC211D">
      <w:pPr>
        <w:jc w:val="center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aps/>
          <w:color w:val="000000"/>
          <w:sz w:val="22"/>
          <w:szCs w:val="22"/>
        </w:rPr>
        <w:t>UCHWAŁA</w:t>
      </w:r>
      <w:r w:rsidRPr="00904004">
        <w:rPr>
          <w:rFonts w:ascii="Lato" w:hAnsi="Lato"/>
          <w:color w:val="000000"/>
          <w:sz w:val="22"/>
          <w:szCs w:val="22"/>
        </w:rPr>
        <w:t xml:space="preserve"> </w:t>
      </w:r>
      <w:r w:rsidR="004A0E7E">
        <w:rPr>
          <w:rFonts w:ascii="Lato" w:hAnsi="Lato"/>
          <w:b/>
          <w:bCs/>
          <w:caps/>
          <w:color w:val="000000"/>
          <w:sz w:val="22"/>
          <w:szCs w:val="22"/>
        </w:rPr>
        <w:t>NR ………/XVI</w:t>
      </w:r>
      <w:r w:rsidR="004167A9" w:rsidRPr="00904004">
        <w:rPr>
          <w:rFonts w:ascii="Lato" w:hAnsi="Lato"/>
          <w:b/>
          <w:bCs/>
          <w:caps/>
          <w:color w:val="000000"/>
          <w:sz w:val="22"/>
          <w:szCs w:val="22"/>
        </w:rPr>
        <w:t>/2019</w:t>
      </w:r>
      <w:r w:rsidRPr="00904004">
        <w:rPr>
          <w:rFonts w:ascii="Lato" w:hAnsi="Lato"/>
          <w:color w:val="000000"/>
          <w:sz w:val="22"/>
          <w:szCs w:val="22"/>
        </w:rPr>
        <w:br/>
      </w:r>
      <w:r w:rsidRPr="00904004">
        <w:rPr>
          <w:rFonts w:ascii="Lato" w:hAnsi="Lato"/>
          <w:b/>
          <w:bCs/>
          <w:caps/>
          <w:color w:val="000000"/>
          <w:sz w:val="22"/>
          <w:szCs w:val="22"/>
        </w:rPr>
        <w:t>RADY MIEJSKIEJ W RADZYMINIE</w:t>
      </w:r>
    </w:p>
    <w:p w:rsidR="00DC211D" w:rsidRPr="00904004" w:rsidRDefault="004A0E7E" w:rsidP="00DC211D">
      <w:pPr>
        <w:spacing w:before="280" w:after="280"/>
        <w:jc w:val="center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z dnia 14 listopada </w:t>
      </w:r>
      <w:r w:rsidR="004167A9" w:rsidRPr="00904004">
        <w:rPr>
          <w:rFonts w:ascii="Lato" w:hAnsi="Lato"/>
          <w:color w:val="000000"/>
          <w:sz w:val="22"/>
          <w:szCs w:val="22"/>
        </w:rPr>
        <w:t>2019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r.</w:t>
      </w:r>
    </w:p>
    <w:p w:rsidR="00DC211D" w:rsidRPr="00904004" w:rsidRDefault="0085631D" w:rsidP="00DC211D">
      <w:pPr>
        <w:spacing w:before="280" w:after="280"/>
        <w:jc w:val="center"/>
        <w:rPr>
          <w:rFonts w:ascii="Lato" w:hAnsi="Lato"/>
          <w:b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olor w:val="000000"/>
          <w:sz w:val="22"/>
          <w:szCs w:val="22"/>
        </w:rPr>
        <w:t xml:space="preserve">w </w:t>
      </w:r>
      <w:r w:rsidR="00DC211D" w:rsidRPr="00904004">
        <w:rPr>
          <w:rFonts w:ascii="Lato" w:hAnsi="Lato"/>
          <w:b/>
          <w:bCs/>
          <w:color w:val="000000"/>
          <w:sz w:val="22"/>
          <w:szCs w:val="22"/>
        </w:rPr>
        <w:t>sprawie</w:t>
      </w:r>
      <w:r w:rsidR="00DC211D" w:rsidRPr="00904004">
        <w:rPr>
          <w:rFonts w:ascii="Lato" w:hAnsi="Lato"/>
          <w:b/>
          <w:color w:val="000000"/>
          <w:sz w:val="22"/>
          <w:szCs w:val="22"/>
        </w:rPr>
        <w:t xml:space="preserve"> </w:t>
      </w:r>
      <w:r w:rsidR="00825545" w:rsidRPr="00904004">
        <w:rPr>
          <w:rFonts w:ascii="Lato" w:hAnsi="Lato"/>
          <w:b/>
          <w:color w:val="000000"/>
          <w:sz w:val="22"/>
          <w:szCs w:val="22"/>
        </w:rPr>
        <w:t>Regulaminu utrzymania czystości i p</w:t>
      </w:r>
      <w:r w:rsidR="004167A9" w:rsidRPr="00904004">
        <w:rPr>
          <w:rFonts w:ascii="Lato" w:hAnsi="Lato"/>
          <w:b/>
          <w:color w:val="000000"/>
          <w:sz w:val="22"/>
          <w:szCs w:val="22"/>
        </w:rPr>
        <w:t>orządku w g</w:t>
      </w:r>
      <w:r w:rsidR="00825545" w:rsidRPr="00904004">
        <w:rPr>
          <w:rFonts w:ascii="Lato" w:hAnsi="Lato"/>
          <w:b/>
          <w:color w:val="000000"/>
          <w:sz w:val="22"/>
          <w:szCs w:val="22"/>
        </w:rPr>
        <w:t>minie Radzymin</w:t>
      </w:r>
    </w:p>
    <w:p w:rsidR="00DC211D" w:rsidRPr="00904004" w:rsidRDefault="00825545" w:rsidP="00594091">
      <w:pPr>
        <w:spacing w:before="120" w:after="120"/>
        <w:ind w:firstLine="851"/>
        <w:jc w:val="both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color w:val="000000"/>
          <w:sz w:val="22"/>
          <w:szCs w:val="22"/>
        </w:rPr>
        <w:t>Na podstawie art. 4</w:t>
      </w:r>
      <w:r w:rsidR="0085631D" w:rsidRPr="00904004">
        <w:rPr>
          <w:rFonts w:ascii="Lato" w:hAnsi="Lato"/>
          <w:color w:val="000000"/>
          <w:sz w:val="22"/>
          <w:szCs w:val="22"/>
        </w:rPr>
        <w:t xml:space="preserve"> ust. </w:t>
      </w:r>
      <w:r w:rsidRPr="00904004">
        <w:rPr>
          <w:rFonts w:ascii="Lato" w:hAnsi="Lato"/>
          <w:color w:val="000000"/>
          <w:sz w:val="22"/>
          <w:szCs w:val="22"/>
        </w:rPr>
        <w:t>1</w:t>
      </w:r>
      <w:r w:rsidR="00A40647" w:rsidRPr="00904004">
        <w:rPr>
          <w:rFonts w:ascii="Lato" w:hAnsi="Lato"/>
          <w:color w:val="000000"/>
          <w:sz w:val="22"/>
          <w:szCs w:val="22"/>
        </w:rPr>
        <w:t xml:space="preserve"> 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ustawy z dnia 13 września 1996 r. o utrzymaniu czystości </w:t>
      </w:r>
      <w:r w:rsidR="00594091" w:rsidRPr="00904004">
        <w:rPr>
          <w:rFonts w:ascii="Lato" w:hAnsi="Lato"/>
          <w:color w:val="000000"/>
          <w:sz w:val="22"/>
          <w:szCs w:val="22"/>
        </w:rPr>
        <w:br/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i </w:t>
      </w:r>
      <w:r w:rsidR="00B51D52" w:rsidRPr="00904004">
        <w:rPr>
          <w:rFonts w:ascii="Lato" w:hAnsi="Lato"/>
          <w:color w:val="000000"/>
          <w:sz w:val="22"/>
          <w:szCs w:val="22"/>
        </w:rPr>
        <w:t>porządku w gminach (</w:t>
      </w:r>
      <w:r w:rsidR="00DC211D" w:rsidRPr="00904004">
        <w:rPr>
          <w:rFonts w:ascii="Lato" w:hAnsi="Lato"/>
          <w:color w:val="000000"/>
          <w:sz w:val="22"/>
          <w:szCs w:val="22"/>
        </w:rPr>
        <w:t>Dz. U. z 201</w:t>
      </w:r>
      <w:r w:rsidR="00084262" w:rsidRPr="00904004">
        <w:rPr>
          <w:rFonts w:ascii="Lato" w:hAnsi="Lato"/>
          <w:color w:val="000000"/>
          <w:sz w:val="22"/>
          <w:szCs w:val="22"/>
        </w:rPr>
        <w:t>9</w:t>
      </w:r>
      <w:r w:rsidRPr="00904004">
        <w:rPr>
          <w:rFonts w:ascii="Lato" w:hAnsi="Lato"/>
          <w:color w:val="000000"/>
          <w:sz w:val="22"/>
          <w:szCs w:val="22"/>
        </w:rPr>
        <w:t xml:space="preserve"> r. poz. 20</w:t>
      </w:r>
      <w:r w:rsidR="00084262" w:rsidRPr="00904004">
        <w:rPr>
          <w:rFonts w:ascii="Lato" w:hAnsi="Lato"/>
          <w:color w:val="000000"/>
          <w:sz w:val="22"/>
          <w:szCs w:val="22"/>
        </w:rPr>
        <w:t>10) oraz art. 18 ust. 2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</w:t>
      </w:r>
      <w:r w:rsidR="000211BB" w:rsidRPr="00904004">
        <w:rPr>
          <w:rFonts w:ascii="Lato" w:hAnsi="Lato"/>
          <w:color w:val="000000"/>
          <w:sz w:val="22"/>
          <w:szCs w:val="22"/>
        </w:rPr>
        <w:t>pkt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</w:t>
      </w:r>
      <w:r w:rsidR="00833A34" w:rsidRPr="00904004">
        <w:rPr>
          <w:rFonts w:ascii="Lato" w:hAnsi="Lato"/>
          <w:color w:val="000000"/>
          <w:sz w:val="22"/>
          <w:szCs w:val="22"/>
        </w:rPr>
        <w:t>15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w związku </w:t>
      </w:r>
      <w:r w:rsidR="00594091" w:rsidRPr="00904004">
        <w:rPr>
          <w:rFonts w:ascii="Lato" w:hAnsi="Lato"/>
          <w:color w:val="000000"/>
          <w:sz w:val="22"/>
          <w:szCs w:val="22"/>
        </w:rPr>
        <w:br/>
      </w:r>
      <w:r w:rsidR="00DC211D" w:rsidRPr="00904004">
        <w:rPr>
          <w:rFonts w:ascii="Lato" w:hAnsi="Lato"/>
          <w:color w:val="000000"/>
          <w:sz w:val="22"/>
          <w:szCs w:val="22"/>
        </w:rPr>
        <w:t>z art. 40 ust. 1</w:t>
      </w:r>
      <w:r w:rsidR="00833A34" w:rsidRPr="00904004">
        <w:rPr>
          <w:rFonts w:ascii="Lato" w:hAnsi="Lato"/>
          <w:color w:val="000000"/>
          <w:sz w:val="22"/>
          <w:szCs w:val="22"/>
        </w:rPr>
        <w:t xml:space="preserve"> i art. 4</w:t>
      </w:r>
      <w:r w:rsidR="00084262" w:rsidRPr="00904004">
        <w:rPr>
          <w:rFonts w:ascii="Lato" w:hAnsi="Lato"/>
          <w:color w:val="000000"/>
          <w:sz w:val="22"/>
          <w:szCs w:val="22"/>
        </w:rPr>
        <w:t>1 ust. 1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ust</w:t>
      </w:r>
      <w:r w:rsidR="00A40647" w:rsidRPr="00904004">
        <w:rPr>
          <w:rFonts w:ascii="Lato" w:hAnsi="Lato"/>
          <w:color w:val="000000"/>
          <w:sz w:val="22"/>
          <w:szCs w:val="22"/>
        </w:rPr>
        <w:t xml:space="preserve">awy z dnia 8 marca 1990 r. </w:t>
      </w:r>
      <w:r w:rsidR="00B51D52" w:rsidRPr="00904004">
        <w:rPr>
          <w:rFonts w:ascii="Lato" w:hAnsi="Lato"/>
          <w:color w:val="000000"/>
          <w:sz w:val="22"/>
          <w:szCs w:val="22"/>
        </w:rPr>
        <w:t xml:space="preserve"> o samorządzie gminnym (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Dz. U. </w:t>
      </w:r>
      <w:r w:rsidR="000F4FE3" w:rsidRPr="00904004">
        <w:rPr>
          <w:rFonts w:ascii="Lato" w:hAnsi="Lato"/>
          <w:color w:val="000000"/>
          <w:sz w:val="22"/>
          <w:szCs w:val="22"/>
        </w:rPr>
        <w:br/>
      </w:r>
      <w:r w:rsidR="00DC211D" w:rsidRPr="00904004">
        <w:rPr>
          <w:rFonts w:ascii="Lato" w:hAnsi="Lato"/>
          <w:color w:val="000000"/>
          <w:sz w:val="22"/>
          <w:szCs w:val="22"/>
        </w:rPr>
        <w:t>z 201</w:t>
      </w:r>
      <w:r w:rsidR="00084262" w:rsidRPr="00904004">
        <w:rPr>
          <w:rFonts w:ascii="Lato" w:hAnsi="Lato"/>
          <w:color w:val="000000"/>
          <w:sz w:val="22"/>
          <w:szCs w:val="22"/>
        </w:rPr>
        <w:t>9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 r</w:t>
      </w:r>
      <w:r w:rsidR="0041160D" w:rsidRPr="00904004">
        <w:rPr>
          <w:rFonts w:ascii="Lato" w:hAnsi="Lato"/>
          <w:color w:val="000000"/>
          <w:sz w:val="22"/>
          <w:szCs w:val="22"/>
        </w:rPr>
        <w:t xml:space="preserve">., poz. </w:t>
      </w:r>
      <w:r w:rsidR="00B51D52" w:rsidRPr="00904004">
        <w:rPr>
          <w:rFonts w:ascii="Lato" w:hAnsi="Lato"/>
          <w:color w:val="000000"/>
          <w:sz w:val="22"/>
          <w:szCs w:val="22"/>
        </w:rPr>
        <w:t>506</w:t>
      </w:r>
      <w:r w:rsidR="00084262" w:rsidRPr="00904004">
        <w:rPr>
          <w:rFonts w:ascii="Lato" w:hAnsi="Lato"/>
          <w:color w:val="000000"/>
          <w:sz w:val="22"/>
          <w:szCs w:val="22"/>
        </w:rPr>
        <w:t xml:space="preserve"> z późn. zm.</w:t>
      </w:r>
      <w:r w:rsidR="00A40647" w:rsidRPr="00904004">
        <w:rPr>
          <w:rFonts w:ascii="Lato" w:hAnsi="Lato"/>
          <w:color w:val="000000"/>
          <w:sz w:val="22"/>
          <w:szCs w:val="22"/>
        </w:rPr>
        <w:t>)</w:t>
      </w:r>
      <w:r w:rsidR="00084262" w:rsidRPr="00904004">
        <w:rPr>
          <w:rFonts w:ascii="Lato" w:hAnsi="Lato"/>
          <w:color w:val="000000"/>
          <w:sz w:val="22"/>
          <w:szCs w:val="22"/>
        </w:rPr>
        <w:t>,</w:t>
      </w:r>
      <w:r w:rsidR="007C0A4A" w:rsidRPr="00904004">
        <w:rPr>
          <w:rFonts w:ascii="Lato" w:hAnsi="Lato"/>
          <w:color w:val="000000"/>
          <w:sz w:val="22"/>
          <w:szCs w:val="22"/>
        </w:rPr>
        <w:t xml:space="preserve"> po zasięgnięciu opinii Pańs</w:t>
      </w:r>
      <w:r w:rsidR="00594091" w:rsidRPr="00904004">
        <w:rPr>
          <w:rFonts w:ascii="Lato" w:hAnsi="Lato"/>
          <w:color w:val="000000"/>
          <w:sz w:val="22"/>
          <w:szCs w:val="22"/>
        </w:rPr>
        <w:t>twowego Powiatowego Inspektora S</w:t>
      </w:r>
      <w:r w:rsidR="007C0A4A" w:rsidRPr="00904004">
        <w:rPr>
          <w:rFonts w:ascii="Lato" w:hAnsi="Lato"/>
          <w:color w:val="000000"/>
          <w:sz w:val="22"/>
          <w:szCs w:val="22"/>
        </w:rPr>
        <w:t>anitarnego w Wołominie,</w:t>
      </w:r>
      <w:r w:rsidR="00A40647" w:rsidRPr="00904004">
        <w:rPr>
          <w:rFonts w:ascii="Lato" w:hAnsi="Lato"/>
          <w:color w:val="000000"/>
          <w:sz w:val="22"/>
          <w:szCs w:val="22"/>
        </w:rPr>
        <w:t xml:space="preserve"> Rada Miejska </w:t>
      </w:r>
      <w:r w:rsidR="00DC211D" w:rsidRPr="00904004">
        <w:rPr>
          <w:rFonts w:ascii="Lato" w:hAnsi="Lato"/>
          <w:color w:val="000000"/>
          <w:sz w:val="22"/>
          <w:szCs w:val="22"/>
        </w:rPr>
        <w:t xml:space="preserve">w Radzyminie uchwala, co </w:t>
      </w:r>
      <w:r w:rsidR="0041160D" w:rsidRPr="00904004">
        <w:rPr>
          <w:rFonts w:ascii="Lato" w:hAnsi="Lato"/>
          <w:color w:val="000000"/>
          <w:sz w:val="22"/>
          <w:szCs w:val="22"/>
        </w:rPr>
        <w:t>n</w:t>
      </w:r>
      <w:r w:rsidR="00DC211D" w:rsidRPr="00904004">
        <w:rPr>
          <w:rFonts w:ascii="Lato" w:hAnsi="Lato"/>
          <w:color w:val="000000"/>
          <w:sz w:val="22"/>
          <w:szCs w:val="22"/>
        </w:rPr>
        <w:t>astępuje:</w:t>
      </w:r>
    </w:p>
    <w:p w:rsidR="00DC211D" w:rsidRPr="00904004" w:rsidRDefault="00DC211D" w:rsidP="00DC211D">
      <w:pPr>
        <w:spacing w:before="120" w:after="120"/>
        <w:ind w:firstLine="340"/>
        <w:jc w:val="center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olor w:val="000000"/>
          <w:sz w:val="22"/>
          <w:szCs w:val="22"/>
        </w:rPr>
        <w:t>§</w:t>
      </w:r>
      <w:r w:rsidRPr="00904004">
        <w:rPr>
          <w:rFonts w:ascii="Lato" w:hAnsi="Lato"/>
          <w:color w:val="000000"/>
          <w:sz w:val="22"/>
          <w:szCs w:val="22"/>
        </w:rPr>
        <w:t xml:space="preserve"> </w:t>
      </w:r>
      <w:r w:rsidRPr="00904004">
        <w:rPr>
          <w:rFonts w:ascii="Lato" w:hAnsi="Lato"/>
          <w:b/>
          <w:bCs/>
          <w:color w:val="000000"/>
          <w:sz w:val="22"/>
          <w:szCs w:val="22"/>
        </w:rPr>
        <w:t>1.</w:t>
      </w:r>
    </w:p>
    <w:p w:rsidR="007C0A4A" w:rsidRPr="00904004" w:rsidRDefault="00B51D52" w:rsidP="007C0A4A">
      <w:pPr>
        <w:autoSpaceDE w:val="0"/>
        <w:autoSpaceDN w:val="0"/>
        <w:adjustRightInd w:val="0"/>
        <w:spacing w:before="120" w:after="120"/>
        <w:jc w:val="both"/>
        <w:rPr>
          <w:rFonts w:ascii="Lato" w:hAnsi="Lato"/>
          <w:sz w:val="22"/>
          <w:szCs w:val="22"/>
        </w:rPr>
      </w:pPr>
      <w:r w:rsidRPr="00904004">
        <w:rPr>
          <w:rFonts w:ascii="Lato" w:hAnsi="Lato"/>
          <w:sz w:val="22"/>
          <w:szCs w:val="22"/>
        </w:rPr>
        <w:t>Uchwala</w:t>
      </w:r>
      <w:r w:rsidR="007C0A4A" w:rsidRPr="00904004">
        <w:rPr>
          <w:rFonts w:ascii="Lato" w:hAnsi="Lato"/>
          <w:sz w:val="22"/>
          <w:szCs w:val="22"/>
        </w:rPr>
        <w:t xml:space="preserve"> się Regulamin utr</w:t>
      </w:r>
      <w:r w:rsidR="00F94928" w:rsidRPr="00904004">
        <w:rPr>
          <w:rFonts w:ascii="Lato" w:hAnsi="Lato"/>
          <w:sz w:val="22"/>
          <w:szCs w:val="22"/>
        </w:rPr>
        <w:t>zymania czystości i porządku w g</w:t>
      </w:r>
      <w:r w:rsidR="007C0A4A" w:rsidRPr="00904004">
        <w:rPr>
          <w:rFonts w:ascii="Lato" w:hAnsi="Lato"/>
          <w:sz w:val="22"/>
          <w:szCs w:val="22"/>
        </w:rPr>
        <w:t>minie Ra</w:t>
      </w:r>
      <w:r w:rsidRPr="00904004">
        <w:rPr>
          <w:rFonts w:ascii="Lato" w:hAnsi="Lato"/>
          <w:sz w:val="22"/>
          <w:szCs w:val="22"/>
        </w:rPr>
        <w:t>dzymin stanowiący załącznik</w:t>
      </w:r>
      <w:r w:rsidR="007C0A4A" w:rsidRPr="00904004">
        <w:rPr>
          <w:rFonts w:ascii="Lato" w:hAnsi="Lato"/>
          <w:sz w:val="22"/>
          <w:szCs w:val="22"/>
        </w:rPr>
        <w:t xml:space="preserve"> do uchwały.</w:t>
      </w:r>
    </w:p>
    <w:p w:rsidR="00DC211D" w:rsidRPr="00904004" w:rsidRDefault="00DC211D" w:rsidP="00DC211D">
      <w:pPr>
        <w:spacing w:before="120" w:after="120"/>
        <w:ind w:firstLine="340"/>
        <w:jc w:val="center"/>
        <w:rPr>
          <w:rFonts w:ascii="Lato" w:hAnsi="Lato"/>
          <w:b/>
          <w:bCs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olor w:val="000000"/>
          <w:sz w:val="22"/>
          <w:szCs w:val="22"/>
        </w:rPr>
        <w:t>§</w:t>
      </w:r>
      <w:r w:rsidRPr="00904004">
        <w:rPr>
          <w:rFonts w:ascii="Lato" w:hAnsi="Lato"/>
          <w:color w:val="000000"/>
          <w:sz w:val="22"/>
          <w:szCs w:val="22"/>
        </w:rPr>
        <w:t xml:space="preserve"> </w:t>
      </w:r>
      <w:r w:rsidRPr="00904004">
        <w:rPr>
          <w:rFonts w:ascii="Lato" w:hAnsi="Lato"/>
          <w:b/>
          <w:bCs/>
          <w:color w:val="000000"/>
          <w:sz w:val="22"/>
          <w:szCs w:val="22"/>
        </w:rPr>
        <w:t>2.</w:t>
      </w:r>
    </w:p>
    <w:p w:rsidR="00BE0C0B" w:rsidRPr="00904004" w:rsidRDefault="00BE0C0B" w:rsidP="00DC211D">
      <w:pPr>
        <w:spacing w:before="120" w:after="120"/>
        <w:ind w:firstLine="340"/>
        <w:jc w:val="center"/>
        <w:rPr>
          <w:rFonts w:ascii="Lato" w:hAnsi="Lato"/>
          <w:color w:val="000000"/>
          <w:sz w:val="22"/>
          <w:szCs w:val="22"/>
        </w:rPr>
      </w:pPr>
    </w:p>
    <w:p w:rsidR="00F428D3" w:rsidRPr="00904004" w:rsidRDefault="00BE0C0B" w:rsidP="00E32366">
      <w:pPr>
        <w:pStyle w:val="NormalnyWeb"/>
        <w:spacing w:before="0" w:beforeAutospacing="0" w:after="0" w:afterAutospacing="0"/>
        <w:jc w:val="both"/>
        <w:rPr>
          <w:rFonts w:ascii="Lato" w:hAnsi="Lato"/>
          <w:bCs/>
          <w:sz w:val="22"/>
          <w:szCs w:val="22"/>
        </w:rPr>
      </w:pPr>
      <w:r w:rsidRPr="00904004">
        <w:rPr>
          <w:rFonts w:ascii="Lato" w:hAnsi="Lato"/>
          <w:sz w:val="22"/>
          <w:szCs w:val="22"/>
        </w:rPr>
        <w:t xml:space="preserve">Traci moc uchwała Nr </w:t>
      </w:r>
      <w:r w:rsidR="00B704C6" w:rsidRPr="00904004">
        <w:rPr>
          <w:rFonts w:ascii="Lato" w:hAnsi="Lato"/>
          <w:sz w:val="22"/>
          <w:szCs w:val="22"/>
        </w:rPr>
        <w:t>284</w:t>
      </w:r>
      <w:r w:rsidRPr="00904004">
        <w:rPr>
          <w:rFonts w:ascii="Lato" w:hAnsi="Lato"/>
          <w:sz w:val="22"/>
          <w:szCs w:val="22"/>
        </w:rPr>
        <w:t>/XX</w:t>
      </w:r>
      <w:r w:rsidR="00B704C6" w:rsidRPr="00904004">
        <w:rPr>
          <w:rFonts w:ascii="Lato" w:hAnsi="Lato"/>
          <w:sz w:val="22"/>
          <w:szCs w:val="22"/>
        </w:rPr>
        <w:t>IV</w:t>
      </w:r>
      <w:r w:rsidRPr="00904004">
        <w:rPr>
          <w:rFonts w:ascii="Lato" w:hAnsi="Lato"/>
          <w:sz w:val="22"/>
          <w:szCs w:val="22"/>
        </w:rPr>
        <w:t>/201</w:t>
      </w:r>
      <w:r w:rsidR="00B704C6" w:rsidRPr="00904004">
        <w:rPr>
          <w:rFonts w:ascii="Lato" w:hAnsi="Lato"/>
          <w:sz w:val="22"/>
          <w:szCs w:val="22"/>
        </w:rPr>
        <w:t>6</w:t>
      </w:r>
      <w:r w:rsidRPr="00904004">
        <w:rPr>
          <w:rFonts w:ascii="Lato" w:hAnsi="Lato"/>
          <w:sz w:val="22"/>
          <w:szCs w:val="22"/>
        </w:rPr>
        <w:t xml:space="preserve"> Rady Miejskiej w Radzyminie </w:t>
      </w:r>
      <w:r w:rsidR="00E32366" w:rsidRPr="00904004">
        <w:rPr>
          <w:rFonts w:ascii="Lato" w:hAnsi="Lato"/>
          <w:sz w:val="22"/>
          <w:szCs w:val="22"/>
        </w:rPr>
        <w:t xml:space="preserve">z dnia </w:t>
      </w:r>
      <w:r w:rsidR="00B704C6" w:rsidRPr="00904004">
        <w:rPr>
          <w:rFonts w:ascii="Lato" w:hAnsi="Lato"/>
          <w:sz w:val="22"/>
          <w:szCs w:val="22"/>
        </w:rPr>
        <w:t>13 lipca 2016</w:t>
      </w:r>
      <w:r w:rsidR="007C0A4A" w:rsidRPr="00904004">
        <w:rPr>
          <w:rFonts w:ascii="Lato" w:hAnsi="Lato"/>
          <w:sz w:val="22"/>
          <w:szCs w:val="22"/>
        </w:rPr>
        <w:t xml:space="preserve"> </w:t>
      </w:r>
      <w:r w:rsidRPr="00904004">
        <w:rPr>
          <w:rFonts w:ascii="Lato" w:hAnsi="Lato"/>
          <w:sz w:val="22"/>
          <w:szCs w:val="22"/>
        </w:rPr>
        <w:t xml:space="preserve">r. </w:t>
      </w:r>
      <w:r w:rsidR="00904004">
        <w:rPr>
          <w:rFonts w:ascii="Lato" w:hAnsi="Lato"/>
          <w:sz w:val="22"/>
          <w:szCs w:val="22"/>
        </w:rPr>
        <w:br/>
      </w:r>
      <w:r w:rsidRPr="00904004">
        <w:rPr>
          <w:rFonts w:ascii="Lato" w:hAnsi="Lato"/>
          <w:bCs/>
          <w:sz w:val="22"/>
          <w:szCs w:val="22"/>
        </w:rPr>
        <w:t xml:space="preserve">w sprawie </w:t>
      </w:r>
      <w:r w:rsidR="007C0A4A" w:rsidRPr="00904004">
        <w:rPr>
          <w:rFonts w:ascii="Lato" w:hAnsi="Lato"/>
          <w:bCs/>
          <w:sz w:val="22"/>
          <w:szCs w:val="22"/>
        </w:rPr>
        <w:t>przyjęcia Regulaminu utrzymania czystoś</w:t>
      </w:r>
      <w:r w:rsidR="00F94928" w:rsidRPr="00904004">
        <w:rPr>
          <w:rFonts w:ascii="Lato" w:hAnsi="Lato"/>
          <w:bCs/>
          <w:sz w:val="22"/>
          <w:szCs w:val="22"/>
        </w:rPr>
        <w:t>ci i porządku w g</w:t>
      </w:r>
      <w:r w:rsidR="00B704C6" w:rsidRPr="00904004">
        <w:rPr>
          <w:rFonts w:ascii="Lato" w:hAnsi="Lato"/>
          <w:bCs/>
          <w:sz w:val="22"/>
          <w:szCs w:val="22"/>
        </w:rPr>
        <w:t>minie Radzymin.</w:t>
      </w:r>
    </w:p>
    <w:p w:rsidR="00BE0C0B" w:rsidRPr="00904004" w:rsidRDefault="00BE0C0B" w:rsidP="00DC211D">
      <w:pPr>
        <w:spacing w:before="120" w:after="120"/>
        <w:ind w:firstLine="340"/>
        <w:jc w:val="center"/>
        <w:rPr>
          <w:rFonts w:ascii="Lato" w:hAnsi="Lato"/>
          <w:b/>
          <w:bCs/>
          <w:color w:val="000000"/>
          <w:sz w:val="22"/>
          <w:szCs w:val="22"/>
        </w:rPr>
      </w:pPr>
    </w:p>
    <w:p w:rsidR="00DC211D" w:rsidRPr="00904004" w:rsidRDefault="00DC211D" w:rsidP="00DC211D">
      <w:pPr>
        <w:spacing w:before="120" w:after="120"/>
        <w:ind w:firstLine="340"/>
        <w:jc w:val="center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olor w:val="000000"/>
          <w:sz w:val="22"/>
          <w:szCs w:val="22"/>
        </w:rPr>
        <w:t>§</w:t>
      </w:r>
      <w:r w:rsidRPr="00904004">
        <w:rPr>
          <w:rFonts w:ascii="Lato" w:hAnsi="Lato"/>
          <w:color w:val="000000"/>
          <w:sz w:val="22"/>
          <w:szCs w:val="22"/>
        </w:rPr>
        <w:t xml:space="preserve"> </w:t>
      </w:r>
      <w:r w:rsidRPr="00904004">
        <w:rPr>
          <w:rFonts w:ascii="Lato" w:hAnsi="Lato"/>
          <w:b/>
          <w:bCs/>
          <w:color w:val="000000"/>
          <w:sz w:val="22"/>
          <w:szCs w:val="22"/>
        </w:rPr>
        <w:t>3.</w:t>
      </w:r>
    </w:p>
    <w:p w:rsidR="00DC211D" w:rsidRPr="00904004" w:rsidRDefault="00DC211D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color w:val="000000"/>
          <w:sz w:val="22"/>
          <w:szCs w:val="22"/>
        </w:rPr>
        <w:t>Wykonanie uchwały powierza się Burmistrzowi Radzymina.</w:t>
      </w:r>
    </w:p>
    <w:p w:rsidR="00BE0C0B" w:rsidRPr="00904004" w:rsidRDefault="00BE0C0B" w:rsidP="00DC211D">
      <w:pPr>
        <w:spacing w:before="120" w:after="120"/>
        <w:ind w:firstLine="340"/>
        <w:jc w:val="center"/>
        <w:rPr>
          <w:rFonts w:ascii="Lato" w:hAnsi="Lato"/>
          <w:b/>
          <w:bCs/>
          <w:color w:val="000000"/>
          <w:sz w:val="22"/>
          <w:szCs w:val="22"/>
        </w:rPr>
      </w:pPr>
    </w:p>
    <w:p w:rsidR="00DC211D" w:rsidRPr="00904004" w:rsidRDefault="00DC211D" w:rsidP="00DC211D">
      <w:pPr>
        <w:spacing w:before="120" w:after="120"/>
        <w:ind w:firstLine="340"/>
        <w:jc w:val="center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b/>
          <w:bCs/>
          <w:color w:val="000000"/>
          <w:sz w:val="22"/>
          <w:szCs w:val="22"/>
        </w:rPr>
        <w:t>§</w:t>
      </w:r>
      <w:r w:rsidRPr="00904004">
        <w:rPr>
          <w:rFonts w:ascii="Lato" w:hAnsi="Lato"/>
          <w:color w:val="000000"/>
          <w:sz w:val="22"/>
          <w:szCs w:val="22"/>
        </w:rPr>
        <w:t xml:space="preserve"> </w:t>
      </w:r>
      <w:r w:rsidRPr="00904004">
        <w:rPr>
          <w:rFonts w:ascii="Lato" w:hAnsi="Lato"/>
          <w:b/>
          <w:bCs/>
          <w:color w:val="000000"/>
          <w:sz w:val="22"/>
          <w:szCs w:val="22"/>
        </w:rPr>
        <w:t>4.</w:t>
      </w:r>
    </w:p>
    <w:p w:rsidR="00DC211D" w:rsidRPr="00904004" w:rsidRDefault="00DC211D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  <w:r w:rsidRPr="00904004">
        <w:rPr>
          <w:rFonts w:ascii="Lato" w:hAnsi="Lato"/>
          <w:color w:val="000000"/>
          <w:sz w:val="22"/>
          <w:szCs w:val="22"/>
        </w:rPr>
        <w:t xml:space="preserve">Uchwała </w:t>
      </w:r>
      <w:r w:rsidR="00B51D52" w:rsidRPr="00904004">
        <w:rPr>
          <w:rFonts w:ascii="Lato" w:hAnsi="Lato"/>
          <w:color w:val="000000"/>
          <w:sz w:val="22"/>
          <w:szCs w:val="22"/>
        </w:rPr>
        <w:t>podlega ogłoszeniu</w:t>
      </w:r>
      <w:r w:rsidRPr="00904004">
        <w:rPr>
          <w:rFonts w:ascii="Lato" w:hAnsi="Lato"/>
          <w:color w:val="000000"/>
          <w:sz w:val="22"/>
          <w:szCs w:val="22"/>
        </w:rPr>
        <w:t xml:space="preserve"> w Dzienniku Urzę</w:t>
      </w:r>
      <w:r w:rsidR="00B704C6" w:rsidRPr="00904004">
        <w:rPr>
          <w:rFonts w:ascii="Lato" w:hAnsi="Lato"/>
          <w:color w:val="000000"/>
          <w:sz w:val="22"/>
          <w:szCs w:val="22"/>
        </w:rPr>
        <w:t>dowym Województwa Mazowieckiego</w:t>
      </w:r>
      <w:r w:rsidR="00F94928" w:rsidRPr="00904004">
        <w:rPr>
          <w:rFonts w:ascii="Lato" w:hAnsi="Lato"/>
          <w:color w:val="000000"/>
          <w:sz w:val="22"/>
          <w:szCs w:val="22"/>
        </w:rPr>
        <w:t xml:space="preserve"> </w:t>
      </w:r>
      <w:r w:rsidR="00F94928" w:rsidRPr="00904004">
        <w:rPr>
          <w:rFonts w:ascii="Lato" w:hAnsi="Lato"/>
          <w:color w:val="000000"/>
          <w:sz w:val="22"/>
          <w:szCs w:val="22"/>
        </w:rPr>
        <w:br/>
      </w:r>
      <w:r w:rsidR="00B51D52" w:rsidRPr="00904004">
        <w:rPr>
          <w:rFonts w:ascii="Lato" w:hAnsi="Lato"/>
          <w:color w:val="000000"/>
          <w:sz w:val="22"/>
          <w:szCs w:val="22"/>
        </w:rPr>
        <w:t>i wchodzi w życie z dniem</w:t>
      </w:r>
      <w:r w:rsidR="00B704C6" w:rsidRPr="00904004">
        <w:rPr>
          <w:rFonts w:ascii="Lato" w:hAnsi="Lato"/>
          <w:color w:val="000000"/>
          <w:sz w:val="22"/>
          <w:szCs w:val="22"/>
        </w:rPr>
        <w:t xml:space="preserve"> 1 stycznia 2020 r.</w:t>
      </w:r>
    </w:p>
    <w:p w:rsidR="00DC211D" w:rsidRPr="00904004" w:rsidRDefault="00DC211D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DC211D" w:rsidRPr="00904004" w:rsidRDefault="00DC211D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BE0C0B" w:rsidRPr="00904004" w:rsidRDefault="00BE0C0B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7C0A4A" w:rsidRPr="00904004" w:rsidRDefault="007C0A4A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41160D" w:rsidRPr="00904004" w:rsidRDefault="0041160D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BE0C0B" w:rsidRPr="00904004" w:rsidRDefault="00BE0C0B" w:rsidP="00DC211D">
      <w:pPr>
        <w:spacing w:before="120" w:after="120"/>
        <w:jc w:val="both"/>
        <w:rPr>
          <w:rFonts w:ascii="Lato" w:hAnsi="Lato"/>
          <w:color w:val="000000"/>
          <w:sz w:val="22"/>
          <w:szCs w:val="22"/>
        </w:rPr>
      </w:pPr>
    </w:p>
    <w:p w:rsidR="00B704C6" w:rsidRPr="00904004" w:rsidRDefault="00B704C6" w:rsidP="00DC211D">
      <w:pPr>
        <w:shd w:val="clear" w:color="auto" w:fill="FFFFFF"/>
        <w:rPr>
          <w:rStyle w:val="Pogrubienie"/>
          <w:rFonts w:ascii="Lato" w:hAnsi="Lato"/>
          <w:color w:val="111111"/>
          <w:sz w:val="22"/>
          <w:szCs w:val="22"/>
        </w:rPr>
      </w:pPr>
    </w:p>
    <w:p w:rsidR="00B704C6" w:rsidRPr="00904004" w:rsidRDefault="00B704C6" w:rsidP="00DC211D">
      <w:pPr>
        <w:shd w:val="clear" w:color="auto" w:fill="FFFFFF"/>
        <w:rPr>
          <w:rStyle w:val="Pogrubienie"/>
          <w:rFonts w:ascii="Lato" w:hAnsi="Lato"/>
          <w:color w:val="111111"/>
          <w:sz w:val="22"/>
          <w:szCs w:val="22"/>
        </w:rPr>
      </w:pPr>
    </w:p>
    <w:p w:rsidR="00904004" w:rsidRDefault="00904004" w:rsidP="00DC211D">
      <w:pPr>
        <w:shd w:val="clear" w:color="auto" w:fill="FFFFFF"/>
        <w:rPr>
          <w:rStyle w:val="Pogrubienie"/>
          <w:rFonts w:ascii="Lato" w:hAnsi="Lato"/>
          <w:color w:val="111111"/>
          <w:sz w:val="22"/>
          <w:szCs w:val="22"/>
        </w:rPr>
      </w:pPr>
    </w:p>
    <w:p w:rsidR="00904004" w:rsidRDefault="00904004" w:rsidP="00DC211D">
      <w:pPr>
        <w:shd w:val="clear" w:color="auto" w:fill="FFFFFF"/>
        <w:rPr>
          <w:rStyle w:val="Pogrubienie"/>
          <w:rFonts w:ascii="Lato" w:hAnsi="Lato"/>
          <w:color w:val="111111"/>
          <w:sz w:val="22"/>
          <w:szCs w:val="22"/>
        </w:rPr>
      </w:pPr>
    </w:p>
    <w:p w:rsidR="00DC211D" w:rsidRPr="00904004" w:rsidRDefault="00DC211D" w:rsidP="004A0E7E">
      <w:pPr>
        <w:shd w:val="clear" w:color="auto" w:fill="FFFFFF"/>
        <w:jc w:val="center"/>
        <w:rPr>
          <w:rStyle w:val="Pogrubienie"/>
          <w:rFonts w:ascii="Lato" w:hAnsi="Lato"/>
          <w:color w:val="111111"/>
          <w:sz w:val="22"/>
          <w:szCs w:val="22"/>
        </w:rPr>
      </w:pPr>
      <w:r w:rsidRPr="00904004">
        <w:rPr>
          <w:rStyle w:val="Pogrubienie"/>
          <w:rFonts w:ascii="Lato" w:hAnsi="Lato"/>
          <w:color w:val="111111"/>
          <w:sz w:val="22"/>
          <w:szCs w:val="22"/>
        </w:rPr>
        <w:t>Uzasadnienie</w:t>
      </w:r>
    </w:p>
    <w:p w:rsidR="002A6C6C" w:rsidRPr="00904004" w:rsidRDefault="002A6C6C" w:rsidP="004D306E">
      <w:pPr>
        <w:pStyle w:val="Tekstpodstawowy"/>
        <w:spacing w:after="0"/>
        <w:rPr>
          <w:rFonts w:ascii="Lato" w:hAnsi="Lato" w:cs="Times New Roman"/>
          <w:sz w:val="22"/>
          <w:szCs w:val="22"/>
          <w:highlight w:val="yellow"/>
          <w:lang w:val="pl-PL"/>
        </w:rPr>
      </w:pPr>
    </w:p>
    <w:p w:rsidR="00F428D3" w:rsidRPr="00904004" w:rsidRDefault="002A6C6C" w:rsidP="004D306E">
      <w:pPr>
        <w:pStyle w:val="Tekstpodstawowy"/>
        <w:spacing w:after="0"/>
        <w:rPr>
          <w:rFonts w:ascii="Lato" w:hAnsi="Lato" w:cs="Times New Roman"/>
          <w:sz w:val="22"/>
          <w:szCs w:val="22"/>
          <w:lang w:val="pl-PL"/>
        </w:rPr>
      </w:pPr>
      <w:r w:rsidRPr="00904004">
        <w:rPr>
          <w:rFonts w:ascii="Lato" w:hAnsi="Lato" w:cs="Times New Roman"/>
          <w:sz w:val="22"/>
          <w:szCs w:val="22"/>
          <w:lang w:val="pl-PL"/>
        </w:rPr>
        <w:t xml:space="preserve">Podjęcie uchwały wynika z </w:t>
      </w:r>
      <w:r w:rsidR="00F428D3" w:rsidRPr="00904004">
        <w:rPr>
          <w:rFonts w:ascii="Lato" w:hAnsi="Lato" w:cs="Times New Roman"/>
          <w:sz w:val="22"/>
          <w:szCs w:val="22"/>
          <w:lang w:val="pl-PL"/>
        </w:rPr>
        <w:t>art. 4 ust.1 ustawy z dnia 13 września 1996 r. o utrzymaniu czysto</w:t>
      </w:r>
      <w:r w:rsidRPr="00904004">
        <w:rPr>
          <w:rFonts w:ascii="Lato" w:hAnsi="Lato" w:cs="Times New Roman"/>
          <w:sz w:val="22"/>
          <w:szCs w:val="22"/>
          <w:lang w:val="pl-PL"/>
        </w:rPr>
        <w:t>ści i porządku w gminach (Dz. U. z 2019</w:t>
      </w:r>
      <w:r w:rsidR="00F428D3" w:rsidRPr="00904004">
        <w:rPr>
          <w:rFonts w:ascii="Lato" w:hAnsi="Lato" w:cs="Times New Roman"/>
          <w:sz w:val="22"/>
          <w:szCs w:val="22"/>
          <w:lang w:val="pl-PL"/>
        </w:rPr>
        <w:t xml:space="preserve"> r. poz. 2</w:t>
      </w:r>
      <w:r w:rsidRPr="00904004">
        <w:rPr>
          <w:rFonts w:ascii="Lato" w:hAnsi="Lato" w:cs="Times New Roman"/>
          <w:sz w:val="22"/>
          <w:szCs w:val="22"/>
          <w:lang w:val="pl-PL"/>
        </w:rPr>
        <w:t>010</w:t>
      </w:r>
      <w:r w:rsidR="004D306E" w:rsidRPr="00904004">
        <w:rPr>
          <w:rFonts w:ascii="Lato" w:hAnsi="Lato" w:cs="Times New Roman"/>
          <w:sz w:val="22"/>
          <w:szCs w:val="22"/>
          <w:lang w:val="pl-PL"/>
        </w:rPr>
        <w:t>)</w:t>
      </w:r>
      <w:r w:rsidRPr="00904004">
        <w:rPr>
          <w:rFonts w:ascii="Lato" w:hAnsi="Lato" w:cs="Times New Roman"/>
          <w:sz w:val="22"/>
          <w:szCs w:val="22"/>
          <w:lang w:val="pl-PL"/>
        </w:rPr>
        <w:t>, który stanowi, że</w:t>
      </w:r>
      <w:r w:rsidR="004D306E" w:rsidRPr="00904004">
        <w:rPr>
          <w:rFonts w:ascii="Lato" w:hAnsi="Lato" w:cs="Times New Roman"/>
          <w:sz w:val="22"/>
          <w:szCs w:val="22"/>
          <w:lang w:val="pl-PL"/>
        </w:rPr>
        <w:t xml:space="preserve"> rada </w:t>
      </w:r>
      <w:r w:rsidRPr="00904004">
        <w:rPr>
          <w:rFonts w:ascii="Lato" w:hAnsi="Lato" w:cs="Times New Roman"/>
          <w:sz w:val="22"/>
          <w:szCs w:val="22"/>
          <w:lang w:val="pl-PL"/>
        </w:rPr>
        <w:t>gminy,</w:t>
      </w:r>
      <w:r w:rsidR="00F428D3" w:rsidRPr="00904004">
        <w:rPr>
          <w:rFonts w:ascii="Lato" w:hAnsi="Lato" w:cs="Times New Roman"/>
          <w:sz w:val="22"/>
          <w:szCs w:val="22"/>
          <w:lang w:val="pl-PL"/>
        </w:rPr>
        <w:t xml:space="preserve"> </w:t>
      </w:r>
      <w:r w:rsidRPr="00904004">
        <w:rPr>
          <w:rFonts w:ascii="Lato" w:hAnsi="Lato" w:cs="Times New Roman"/>
          <w:sz w:val="22"/>
          <w:szCs w:val="22"/>
          <w:lang w:val="pl-PL"/>
        </w:rPr>
        <w:t xml:space="preserve">po zasięgnięciu opinii państwowego powiatowego inspektora sanitarnego, </w:t>
      </w:r>
      <w:r w:rsidR="00F428D3" w:rsidRPr="00904004">
        <w:rPr>
          <w:rFonts w:ascii="Lato" w:hAnsi="Lato" w:cs="Times New Roman"/>
          <w:sz w:val="22"/>
          <w:szCs w:val="22"/>
          <w:lang w:val="pl-PL"/>
        </w:rPr>
        <w:t xml:space="preserve">uchwala regulamin czystości </w:t>
      </w:r>
      <w:r w:rsidRPr="00904004">
        <w:rPr>
          <w:rFonts w:ascii="Lato" w:hAnsi="Lato" w:cs="Times New Roman"/>
          <w:sz w:val="22"/>
          <w:szCs w:val="22"/>
          <w:lang w:val="pl-PL"/>
        </w:rPr>
        <w:t>i porządku w gminie.</w:t>
      </w:r>
    </w:p>
    <w:p w:rsidR="00E3457A" w:rsidRPr="00904004" w:rsidRDefault="00E3457A" w:rsidP="004A0E7E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/>
          <w:sz w:val="22"/>
          <w:szCs w:val="22"/>
          <w:shd w:val="clear" w:color="auto" w:fill="FFFFFF"/>
          <w:lang w:eastAsia="en-US"/>
        </w:rPr>
      </w:pPr>
      <w:r w:rsidRPr="00904004">
        <w:rPr>
          <w:rFonts w:ascii="Lato" w:eastAsiaTheme="minorHAnsi" w:hAnsi="Lato"/>
          <w:sz w:val="22"/>
          <w:szCs w:val="22"/>
          <w:lang w:eastAsia="en-US"/>
        </w:rPr>
        <w:t xml:space="preserve">Podjęcie niniejszej uchwały wynika z ustawy z dnia 19 lipca 2019 r. o zmianie ustawy </w:t>
      </w:r>
      <w:r w:rsidRPr="00904004">
        <w:rPr>
          <w:rFonts w:ascii="Lato" w:eastAsiaTheme="minorHAnsi" w:hAnsi="Lato"/>
          <w:sz w:val="22"/>
          <w:szCs w:val="22"/>
          <w:lang w:eastAsia="en-US"/>
        </w:rPr>
        <w:br/>
        <w:t xml:space="preserve">o utrzymaniu czystości i porządku w gminach oraz niektórych innych ustaw (Dz. U. 2019 r. poz. 1579). Zgodnie z art. 9 ust. 1 ustawy zmieniającej </w:t>
      </w:r>
      <w:r w:rsidRPr="00904004">
        <w:rPr>
          <w:rFonts w:ascii="Lato" w:eastAsiaTheme="minorHAnsi" w:hAnsi="Lato"/>
          <w:sz w:val="22"/>
          <w:szCs w:val="22"/>
          <w:shd w:val="clear" w:color="auto" w:fill="FFFFFF"/>
          <w:lang w:eastAsia="en-US"/>
        </w:rPr>
        <w:t xml:space="preserve">rada gminy jest obowiązana dostosować uchwały wydane przed dniem wejścia w życie niniejszej ustawy na podstawie przepisów </w:t>
      </w:r>
      <w:hyperlink r:id="rId8" w:anchor="/document/16797931/2019-09-05?cm=DOCUMENT" w:history="1">
        <w:r w:rsidRPr="00904004">
          <w:rPr>
            <w:rFonts w:ascii="Lato" w:eastAsiaTheme="minorHAnsi" w:hAnsi="Lato"/>
            <w:sz w:val="22"/>
            <w:szCs w:val="22"/>
            <w:shd w:val="clear" w:color="auto" w:fill="FFFFFF"/>
            <w:lang w:eastAsia="en-US"/>
          </w:rPr>
          <w:t>ustawy</w:t>
        </w:r>
      </w:hyperlink>
      <w:r w:rsidRPr="00904004">
        <w:rPr>
          <w:rFonts w:ascii="Lato" w:eastAsiaTheme="minorHAnsi" w:hAnsi="Lato"/>
          <w:sz w:val="22"/>
          <w:szCs w:val="22"/>
          <w:shd w:val="clear" w:color="auto" w:fill="FFFFFF"/>
          <w:lang w:eastAsia="en-US"/>
        </w:rPr>
        <w:t xml:space="preserve"> zmienianej w art. 1 w brzmieniu dotychczasowym do przepisów ustawy zmienianej w art. 1 w brzmieniu nadanym niniejszą ustawą, w terminie 12 miesięcy od dnia wejścia w życie niniejszej ustawy. </w:t>
      </w:r>
    </w:p>
    <w:p w:rsidR="00E3457A" w:rsidRPr="00904004" w:rsidRDefault="00E3457A" w:rsidP="00F27AF4">
      <w:pPr>
        <w:pStyle w:val="Tekstpodstawowy"/>
        <w:spacing w:before="120" w:after="0"/>
        <w:rPr>
          <w:rFonts w:ascii="Lato" w:hAnsi="Lato" w:cs="Times New Roman"/>
          <w:sz w:val="22"/>
          <w:szCs w:val="22"/>
          <w:lang w:val="pl-PL"/>
        </w:rPr>
      </w:pPr>
      <w:r w:rsidRPr="00904004">
        <w:rPr>
          <w:rFonts w:ascii="Lato" w:hAnsi="Lato" w:cs="Times New Roman"/>
          <w:sz w:val="22"/>
          <w:szCs w:val="22"/>
          <w:lang w:val="pl-PL"/>
        </w:rPr>
        <w:t xml:space="preserve">Ponadto, uchwalenie nowego regulaminu ma na celu dostosowanie jego zapisów </w:t>
      </w:r>
      <w:r w:rsidR="00427D59">
        <w:rPr>
          <w:rFonts w:ascii="Lato" w:hAnsi="Lato" w:cs="Times New Roman"/>
          <w:sz w:val="22"/>
          <w:szCs w:val="22"/>
          <w:lang w:val="pl-PL"/>
        </w:rPr>
        <w:br/>
      </w:r>
      <w:r w:rsidRPr="00904004">
        <w:rPr>
          <w:rFonts w:ascii="Lato" w:hAnsi="Lato" w:cs="Times New Roman"/>
          <w:sz w:val="22"/>
          <w:szCs w:val="22"/>
          <w:lang w:val="pl-PL"/>
        </w:rPr>
        <w:t>do miejscowych warunków gospodarowania odpadami komunalnymi.</w:t>
      </w:r>
    </w:p>
    <w:p w:rsidR="00432743" w:rsidRPr="00432743" w:rsidRDefault="00427D59" w:rsidP="00F27AF4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</w:pPr>
      <w:r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W</w:t>
      </w:r>
      <w:r w:rsidR="00432743" w:rsidRPr="00432743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regulaminie</w:t>
      </w:r>
      <w:r w:rsidR="00432743" w:rsidRPr="00432743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 xml:space="preserve"> </w:t>
      </w:r>
      <w:r w:rsidR="00432743" w:rsidRPr="00904004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zaktualizowano zapisy dotyczące m. in.</w:t>
      </w:r>
      <w:r w:rsidR="00432743" w:rsidRPr="00432743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:</w:t>
      </w:r>
    </w:p>
    <w:p w:rsidR="00432743" w:rsidRPr="00432743" w:rsidRDefault="00432743" w:rsidP="00432743">
      <w:pPr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</w:pPr>
      <w:r w:rsidRPr="00432743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sposobu odbioru odpadów komunalnych z nieruchomości wykorzystywanych na cele rekreacyjno-wypoczynkowe – sposób gromadzenia odpadów przez właścicieli tych nieruchomości w punktach gromadzenia odpadów (PGO) został zastąpiony odbiorem sprzed nieruchomości,</w:t>
      </w:r>
    </w:p>
    <w:p w:rsidR="00432743" w:rsidRPr="00432743" w:rsidRDefault="00432743" w:rsidP="0043274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904004">
        <w:rPr>
          <w:rFonts w:ascii="Lato" w:eastAsiaTheme="minorHAnsi" w:hAnsi="Lato"/>
          <w:sz w:val="22"/>
          <w:szCs w:val="22"/>
          <w:lang w:eastAsia="en-US"/>
        </w:rPr>
        <w:t>przejęcia</w:t>
      </w:r>
      <w:r w:rsidRPr="00432743">
        <w:rPr>
          <w:rFonts w:ascii="Lato" w:eastAsiaTheme="minorHAnsi" w:hAnsi="Lato"/>
          <w:sz w:val="22"/>
          <w:szCs w:val="22"/>
          <w:lang w:eastAsia="en-US"/>
        </w:rPr>
        <w:t xml:space="preserve"> przez Gminę części obowiązków właściciela nieruchomości jako część usługi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 xml:space="preserve">w zakresie odbierania odpadów komunalnych od właścicieli nieruchomości w zamian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>za uiszczoną przez właściciela opłatę za gospodarowanie odpadami komunalnymi,</w:t>
      </w:r>
    </w:p>
    <w:p w:rsidR="00904004" w:rsidRPr="00432743" w:rsidRDefault="00904004" w:rsidP="00904004">
      <w:pPr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 xml:space="preserve">częstotliwości odbioru od właścicieli nieruchomości odpadów wskazanych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 xml:space="preserve">w § 2 ust. 1 niniejszej uchwały, m. in: 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>zmniejszono częstotliwość odbioru odpadów zmieszanych z nieruchomości z zabudową jednorodzinną w okresie od 1 listopada do 31 marca z odbioru co dwa tygodnie do odbioru co trzy tygodnie,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>zmniejszono częstotliwość odbioru odpadów szkła z nieruchomości z zabudową jednorodzinną z odbioru 1 raz w miesiącu do odbioru co 6 tygodni,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 xml:space="preserve">zmniejszono częstotliwość odbioru odpadów wielkogabarytowych, opon, zużytego sprzętu elektrycznego i elektronicznego z nieruchomości z zabudową jednorodzinną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>z 2 razy w roku do 1 raz w roku,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 xml:space="preserve">określono częstotliwość odbioru odpadów popiołu i żużlu z nieruchomości z zabudową jednorodzinną na co sześć tygodni, wyłącznie w okresie od 1 października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>do 30 kwietnia,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 xml:space="preserve">określono częstotliwość odbioru odpadów selektywnie zbieranych z nieruchomości </w:t>
      </w:r>
      <w:r w:rsidRPr="00432743">
        <w:rPr>
          <w:rFonts w:ascii="Lato" w:eastAsiaTheme="minorHAnsi" w:hAnsi="Lato"/>
          <w:sz w:val="22"/>
          <w:szCs w:val="22"/>
          <w:lang w:eastAsia="en-US"/>
        </w:rPr>
        <w:br/>
        <w:t>z zabudową wielorodzinną na co 1 tydzień,</w:t>
      </w:r>
    </w:p>
    <w:p w:rsidR="00904004" w:rsidRPr="00432743" w:rsidRDefault="00904004" w:rsidP="0090400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 w:rsidRPr="00432743">
        <w:rPr>
          <w:rFonts w:ascii="Lato" w:eastAsiaTheme="minorHAnsi" w:hAnsi="Lato"/>
          <w:sz w:val="22"/>
          <w:szCs w:val="22"/>
          <w:lang w:eastAsia="en-US"/>
        </w:rPr>
        <w:t>określono częstotliwość odbioru odpadów komunalnych od właścicieli nieruchomości wykorzystywanych na cele rekreacyjno – wypoczynkowe</w:t>
      </w:r>
      <w:r w:rsidR="00F27AF4">
        <w:rPr>
          <w:rFonts w:ascii="Lato" w:eastAsiaTheme="minorHAnsi" w:hAnsi="Lato"/>
          <w:sz w:val="22"/>
          <w:szCs w:val="22"/>
          <w:lang w:eastAsia="en-US"/>
        </w:rPr>
        <w:t>,</w:t>
      </w:r>
      <w:bookmarkStart w:id="0" w:name="_GoBack"/>
      <w:bookmarkEnd w:id="0"/>
    </w:p>
    <w:p w:rsidR="00904004" w:rsidRPr="00904004" w:rsidRDefault="00904004" w:rsidP="00904004">
      <w:pPr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</w:pPr>
      <w:r w:rsidRPr="00904004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a także wprowadzono nowe zapisy, związane z wydzieleniem</w:t>
      </w:r>
      <w:r w:rsidRPr="00432743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 xml:space="preserve"> dodatkowej frakcji </w:t>
      </w:r>
      <w:r w:rsidRPr="00904004"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  <w:t>odpadów – popiołu i żużlu.</w:t>
      </w:r>
    </w:p>
    <w:p w:rsidR="00904004" w:rsidRPr="00432743" w:rsidRDefault="00904004" w:rsidP="00904004">
      <w:pPr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Lato" w:eastAsiaTheme="minorHAnsi" w:hAnsi="Lato" w:cs="Open Sans"/>
          <w:sz w:val="22"/>
          <w:szCs w:val="22"/>
          <w:shd w:val="clear" w:color="auto" w:fill="FFFFFF"/>
          <w:lang w:eastAsia="en-US"/>
        </w:rPr>
      </w:pPr>
    </w:p>
    <w:sectPr w:rsidR="00904004" w:rsidRPr="00432743" w:rsidSect="0056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0A" w:rsidRDefault="00793F0A" w:rsidP="0085631D">
      <w:r>
        <w:separator/>
      </w:r>
    </w:p>
  </w:endnote>
  <w:endnote w:type="continuationSeparator" w:id="0">
    <w:p w:rsidR="00793F0A" w:rsidRDefault="00793F0A" w:rsidP="0085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0A" w:rsidRDefault="00793F0A" w:rsidP="0085631D">
      <w:r>
        <w:separator/>
      </w:r>
    </w:p>
  </w:footnote>
  <w:footnote w:type="continuationSeparator" w:id="0">
    <w:p w:rsidR="00793F0A" w:rsidRDefault="00793F0A" w:rsidP="0085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9C"/>
    <w:multiLevelType w:val="hybridMultilevel"/>
    <w:tmpl w:val="BF9E9A68"/>
    <w:lvl w:ilvl="0" w:tplc="746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0C1"/>
    <w:multiLevelType w:val="hybridMultilevel"/>
    <w:tmpl w:val="0CF2F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85A"/>
    <w:multiLevelType w:val="hybridMultilevel"/>
    <w:tmpl w:val="0C72D2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F6041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B16CF"/>
    <w:multiLevelType w:val="hybridMultilevel"/>
    <w:tmpl w:val="844CD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969"/>
    <w:multiLevelType w:val="hybridMultilevel"/>
    <w:tmpl w:val="0A387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712471"/>
    <w:multiLevelType w:val="hybridMultilevel"/>
    <w:tmpl w:val="FCDE8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D5B08"/>
    <w:multiLevelType w:val="hybridMultilevel"/>
    <w:tmpl w:val="0A80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0014"/>
    <w:multiLevelType w:val="hybridMultilevel"/>
    <w:tmpl w:val="F05C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5EA5"/>
    <w:multiLevelType w:val="hybridMultilevel"/>
    <w:tmpl w:val="3006D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1D"/>
    <w:rsid w:val="000211BB"/>
    <w:rsid w:val="00084262"/>
    <w:rsid w:val="000E0570"/>
    <w:rsid w:val="000E6C95"/>
    <w:rsid w:val="000F4FE3"/>
    <w:rsid w:val="0011332F"/>
    <w:rsid w:val="0016503C"/>
    <w:rsid w:val="00284C81"/>
    <w:rsid w:val="002A6C6C"/>
    <w:rsid w:val="002C04AF"/>
    <w:rsid w:val="00376994"/>
    <w:rsid w:val="0041160D"/>
    <w:rsid w:val="004167A9"/>
    <w:rsid w:val="00427D59"/>
    <w:rsid w:val="00432743"/>
    <w:rsid w:val="004A0E7E"/>
    <w:rsid w:val="004D306E"/>
    <w:rsid w:val="00565902"/>
    <w:rsid w:val="00594091"/>
    <w:rsid w:val="00793F0A"/>
    <w:rsid w:val="007C0A4A"/>
    <w:rsid w:val="00825545"/>
    <w:rsid w:val="00833A34"/>
    <w:rsid w:val="0085631D"/>
    <w:rsid w:val="008F0518"/>
    <w:rsid w:val="00904004"/>
    <w:rsid w:val="00950F60"/>
    <w:rsid w:val="00981555"/>
    <w:rsid w:val="009B73AB"/>
    <w:rsid w:val="00A14858"/>
    <w:rsid w:val="00A40647"/>
    <w:rsid w:val="00AD1D40"/>
    <w:rsid w:val="00B51D52"/>
    <w:rsid w:val="00B704C6"/>
    <w:rsid w:val="00BE0C0B"/>
    <w:rsid w:val="00C06895"/>
    <w:rsid w:val="00C96923"/>
    <w:rsid w:val="00CA1327"/>
    <w:rsid w:val="00DC211D"/>
    <w:rsid w:val="00E32366"/>
    <w:rsid w:val="00E3457A"/>
    <w:rsid w:val="00E7050F"/>
    <w:rsid w:val="00E72D24"/>
    <w:rsid w:val="00EC04C8"/>
    <w:rsid w:val="00EE52CA"/>
    <w:rsid w:val="00F27AF4"/>
    <w:rsid w:val="00F428D3"/>
    <w:rsid w:val="00F94928"/>
    <w:rsid w:val="00FD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C21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211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8563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6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563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99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428D3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F428D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lb">
    <w:name w:val="a_lb"/>
    <w:basedOn w:val="Domylnaczcionkaakapitu"/>
    <w:rsid w:val="00E7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5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65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99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1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61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44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2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9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89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7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38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12CC-10FE-4968-BE3A-8B7CBD00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EC. Cholewinska</dc:creator>
  <cp:lastModifiedBy>ewojcieszkiewicz</cp:lastModifiedBy>
  <cp:revision>2</cp:revision>
  <cp:lastPrinted>2016-06-22T12:37:00Z</cp:lastPrinted>
  <dcterms:created xsi:type="dcterms:W3CDTF">2019-11-07T14:27:00Z</dcterms:created>
  <dcterms:modified xsi:type="dcterms:W3CDTF">2019-11-07T14:27:00Z</dcterms:modified>
</cp:coreProperties>
</file>