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U C H W A Ł A   Nr </w:t>
      </w:r>
      <w:r>
        <w:rPr>
          <w:rFonts w:ascii="Lato" w:hAnsi="Lato"/>
          <w:sz w:val="22"/>
          <w:szCs w:val="22"/>
        </w:rPr>
        <w:t xml:space="preserve"> …………………</w:t>
      </w: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Rady Miejskiej w Radzyminie </w:t>
      </w: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….. września 2019 r.</w:t>
      </w: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b/>
          <w:i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w sprawie wyrażenia zgody na odpłatne nabycie nieruchomości </w:t>
      </w:r>
    </w:p>
    <w:p w:rsidR="00635BBE" w:rsidRDefault="00635BBE" w:rsidP="00635BBE">
      <w:pPr>
        <w:jc w:val="both"/>
        <w:rPr>
          <w:rFonts w:ascii="Lato" w:hAnsi="Lato"/>
          <w:i/>
          <w:sz w:val="22"/>
          <w:szCs w:val="22"/>
        </w:rPr>
      </w:pPr>
    </w:p>
    <w:p w:rsidR="00635BBE" w:rsidRDefault="00635BBE" w:rsidP="00635BBE">
      <w:pPr>
        <w:jc w:val="both"/>
        <w:rPr>
          <w:rFonts w:ascii="Lato" w:hAnsi="Lato"/>
          <w:i/>
          <w:sz w:val="26"/>
          <w:szCs w:val="26"/>
        </w:rPr>
      </w:pPr>
    </w:p>
    <w:p w:rsidR="00635BBE" w:rsidRDefault="00635BBE" w:rsidP="00635BBE">
      <w:pPr>
        <w:jc w:val="both"/>
        <w:rPr>
          <w:rFonts w:ascii="Lato" w:hAnsi="Lato"/>
          <w:sz w:val="26"/>
          <w:szCs w:val="26"/>
        </w:rPr>
      </w:pP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6"/>
          <w:szCs w:val="26"/>
        </w:rPr>
        <w:t xml:space="preserve">      </w:t>
      </w:r>
      <w:r>
        <w:rPr>
          <w:rFonts w:ascii="Lato" w:hAnsi="Lato"/>
          <w:sz w:val="22"/>
          <w:szCs w:val="22"/>
        </w:rPr>
        <w:t xml:space="preserve">Na podstawie art. 18 ust. 2 pkt 9 lit. a, art. 58 ust. 1 ustawy z dnia 8 marca 1990 r. </w:t>
      </w:r>
      <w:r>
        <w:rPr>
          <w:rFonts w:ascii="Lato" w:hAnsi="Lato"/>
          <w:sz w:val="22"/>
          <w:szCs w:val="22"/>
        </w:rPr>
        <w:br/>
        <w:t>o samorządzie gminnym (</w:t>
      </w:r>
      <w:proofErr w:type="spellStart"/>
      <w:r>
        <w:rPr>
          <w:rFonts w:ascii="Lato" w:hAnsi="Lato"/>
          <w:sz w:val="22"/>
          <w:szCs w:val="22"/>
        </w:rPr>
        <w:t>t.j</w:t>
      </w:r>
      <w:proofErr w:type="spellEnd"/>
      <w:r>
        <w:rPr>
          <w:rFonts w:ascii="Lato" w:hAnsi="Lato"/>
          <w:sz w:val="22"/>
          <w:szCs w:val="22"/>
        </w:rPr>
        <w:t xml:space="preserve">. Dz. U. z 2019 r. poz. 506 z </w:t>
      </w:r>
      <w:proofErr w:type="spellStart"/>
      <w:r>
        <w:rPr>
          <w:rFonts w:ascii="Lato" w:hAnsi="Lato"/>
          <w:sz w:val="22"/>
          <w:szCs w:val="22"/>
        </w:rPr>
        <w:t>późn</w:t>
      </w:r>
      <w:proofErr w:type="spellEnd"/>
      <w:r>
        <w:rPr>
          <w:rFonts w:ascii="Lato" w:hAnsi="Lato"/>
          <w:sz w:val="22"/>
          <w:szCs w:val="22"/>
        </w:rPr>
        <w:t xml:space="preserve">. zm.), art. 25 ust. 2 w związku </w:t>
      </w:r>
      <w:r>
        <w:rPr>
          <w:rFonts w:ascii="Lato" w:hAnsi="Lato"/>
          <w:sz w:val="22"/>
          <w:szCs w:val="22"/>
        </w:rPr>
        <w:br/>
        <w:t>z art. 23 ust. 1 pkt 7 ustawy z dnia 21 sierpnia 1997 r. o gospodarce nieruchomościami (</w:t>
      </w:r>
      <w:proofErr w:type="spellStart"/>
      <w:r>
        <w:rPr>
          <w:rFonts w:ascii="Lato" w:hAnsi="Lato"/>
          <w:sz w:val="22"/>
          <w:szCs w:val="22"/>
        </w:rPr>
        <w:t>t.j</w:t>
      </w:r>
      <w:proofErr w:type="spellEnd"/>
      <w:r>
        <w:rPr>
          <w:rFonts w:ascii="Lato" w:hAnsi="Lato"/>
          <w:sz w:val="22"/>
          <w:szCs w:val="22"/>
        </w:rPr>
        <w:t xml:space="preserve">. Dz. U. z 2018 r. poz. 2204 z </w:t>
      </w:r>
      <w:proofErr w:type="spellStart"/>
      <w:r>
        <w:rPr>
          <w:rFonts w:ascii="Lato" w:hAnsi="Lato"/>
          <w:sz w:val="22"/>
          <w:szCs w:val="22"/>
        </w:rPr>
        <w:t>późn</w:t>
      </w:r>
      <w:proofErr w:type="spellEnd"/>
      <w:r>
        <w:rPr>
          <w:rFonts w:ascii="Lato" w:hAnsi="Lato"/>
          <w:sz w:val="22"/>
          <w:szCs w:val="22"/>
        </w:rPr>
        <w:t>. zm.) Rada Miejska w Radzyminie uchwala, co następuje:</w:t>
      </w: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1.</w:t>
      </w:r>
    </w:p>
    <w:p w:rsidR="00635BBE" w:rsidRDefault="00635BBE" w:rsidP="00635BBE">
      <w:pPr>
        <w:jc w:val="center"/>
        <w:rPr>
          <w:rFonts w:ascii="Lato" w:hAnsi="Lato"/>
          <w:b/>
          <w:color w:val="FF0000"/>
          <w:sz w:val="22"/>
          <w:szCs w:val="22"/>
        </w:rPr>
      </w:pPr>
    </w:p>
    <w:p w:rsidR="00635BBE" w:rsidRPr="00635BBE" w:rsidRDefault="00635BBE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Wyraża się zgodę na odpłatne nabycie na rzecz Gminy Radzymin prawa własności części nieruchomości gruntowej położonej w obrębie Łosie w gminie Rad</w:t>
      </w:r>
      <w:r w:rsidR="00DA6031">
        <w:rPr>
          <w:rFonts w:ascii="Lato" w:hAnsi="Lato"/>
          <w:sz w:val="22"/>
          <w:szCs w:val="22"/>
        </w:rPr>
        <w:t xml:space="preserve">zymin, stanowiącej działkę ewidencyjną </w:t>
      </w:r>
      <w:r>
        <w:rPr>
          <w:rFonts w:ascii="Lato" w:hAnsi="Lato"/>
          <w:sz w:val="22"/>
          <w:szCs w:val="22"/>
        </w:rPr>
        <w:t xml:space="preserve">nr 917/4, </w:t>
      </w:r>
      <w:r w:rsidRPr="00635BBE">
        <w:rPr>
          <w:rFonts w:ascii="Lato" w:hAnsi="Lato"/>
          <w:sz w:val="22"/>
          <w:szCs w:val="22"/>
        </w:rPr>
        <w:t>wskazanej na zał</w:t>
      </w:r>
      <w:r>
        <w:rPr>
          <w:rFonts w:ascii="Lato" w:hAnsi="Lato"/>
          <w:sz w:val="22"/>
          <w:szCs w:val="22"/>
        </w:rPr>
        <w:t xml:space="preserve">ączniku graficznym do uchwały, </w:t>
      </w:r>
      <w:r w:rsidRPr="00635BBE">
        <w:rPr>
          <w:rFonts w:ascii="Lato" w:hAnsi="Lato"/>
          <w:sz w:val="22"/>
          <w:szCs w:val="22"/>
        </w:rPr>
        <w:t xml:space="preserve">z przeznaczeniem na lokalizację pętli autobusowej dla lokalnego transportu zbiorowego. </w:t>
      </w: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2.</w:t>
      </w: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Nabycie nieruchomości opisanej w § 1 nastąpi ze środków na zakupy inwestycyjne.</w:t>
      </w: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3.</w:t>
      </w: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Wykonanie uchwały powierza się Burmistrzowi Radzymina.</w:t>
      </w:r>
    </w:p>
    <w:p w:rsidR="00635BBE" w:rsidRDefault="00635BBE" w:rsidP="00635BBE">
      <w:pPr>
        <w:ind w:left="360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4.</w:t>
      </w:r>
    </w:p>
    <w:p w:rsidR="00635BBE" w:rsidRDefault="00635BBE" w:rsidP="00635BBE">
      <w:pPr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Uchwała wchodzi w życie z dniem podjęcia.</w:t>
      </w: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Uzasadnienie</w:t>
      </w:r>
    </w:p>
    <w:p w:rsidR="00635BBE" w:rsidRDefault="00635BBE" w:rsidP="00635BBE">
      <w:pPr>
        <w:rPr>
          <w:rFonts w:ascii="Lato" w:hAnsi="Lato"/>
          <w:b/>
          <w:sz w:val="22"/>
          <w:szCs w:val="22"/>
        </w:rPr>
      </w:pPr>
    </w:p>
    <w:p w:rsidR="00635BBE" w:rsidRDefault="00635BBE" w:rsidP="00635BBE">
      <w:pPr>
        <w:jc w:val="both"/>
        <w:rPr>
          <w:rFonts w:ascii="Lato" w:hAnsi="Lato"/>
          <w:b/>
          <w:sz w:val="22"/>
          <w:szCs w:val="22"/>
        </w:rPr>
      </w:pPr>
    </w:p>
    <w:p w:rsidR="00635BBE" w:rsidRPr="00332E70" w:rsidRDefault="00635BBE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</w:t>
      </w:r>
      <w:r w:rsidRPr="00332E70">
        <w:rPr>
          <w:rFonts w:ascii="Lato" w:hAnsi="Lato"/>
          <w:sz w:val="22"/>
          <w:szCs w:val="22"/>
        </w:rPr>
        <w:t xml:space="preserve">Nieruchomość gruntowa położona w miejscowości Łosie przy ulicy Radzymińskiej </w:t>
      </w:r>
      <w:r w:rsidRPr="00332E70">
        <w:rPr>
          <w:rFonts w:ascii="Lato" w:hAnsi="Lato"/>
          <w:sz w:val="22"/>
          <w:szCs w:val="22"/>
        </w:rPr>
        <w:br/>
        <w:t>oznaczona jako działka ewidencyjna nr 917/</w:t>
      </w:r>
      <w:r w:rsidR="00DA6031">
        <w:rPr>
          <w:rFonts w:ascii="Lato" w:hAnsi="Lato"/>
          <w:sz w:val="22"/>
          <w:szCs w:val="22"/>
        </w:rPr>
        <w:t>4</w:t>
      </w:r>
      <w:r w:rsidRPr="00332E70">
        <w:rPr>
          <w:rFonts w:ascii="Lato" w:hAnsi="Lato"/>
          <w:sz w:val="22"/>
          <w:szCs w:val="22"/>
        </w:rPr>
        <w:t>, stanowi własność osób fizycznych.</w:t>
      </w:r>
    </w:p>
    <w:p w:rsidR="00DA6031" w:rsidRDefault="00635BBE" w:rsidP="00635BBE">
      <w:pPr>
        <w:jc w:val="both"/>
        <w:rPr>
          <w:rFonts w:ascii="Lato" w:hAnsi="Lato"/>
          <w:sz w:val="22"/>
          <w:szCs w:val="22"/>
        </w:rPr>
      </w:pPr>
      <w:r w:rsidRPr="00332E70">
        <w:rPr>
          <w:rFonts w:ascii="Lato" w:hAnsi="Lato"/>
          <w:sz w:val="22"/>
          <w:szCs w:val="22"/>
        </w:rPr>
        <w:t xml:space="preserve">       Gmina Radzymin jest właścicielem działki nr 917/3, na której znajduje </w:t>
      </w:r>
      <w:r w:rsidR="00DA6031">
        <w:rPr>
          <w:rFonts w:ascii="Lato" w:hAnsi="Lato"/>
          <w:sz w:val="22"/>
          <w:szCs w:val="22"/>
        </w:rPr>
        <w:t xml:space="preserve">się </w:t>
      </w:r>
      <w:r w:rsidRPr="00332E70">
        <w:rPr>
          <w:rFonts w:ascii="Lato" w:hAnsi="Lato"/>
          <w:sz w:val="22"/>
          <w:szCs w:val="22"/>
        </w:rPr>
        <w:t xml:space="preserve">budynek usługowy (sklep), wiata przystankowa oraz część pętli dla autobusów gminnej komunikacji pasażerskiej. </w:t>
      </w:r>
      <w:r w:rsidR="003C7AD5" w:rsidRPr="00332E70">
        <w:rPr>
          <w:rFonts w:ascii="Lato" w:hAnsi="Lato"/>
          <w:sz w:val="22"/>
          <w:szCs w:val="22"/>
        </w:rPr>
        <w:t>Przedmiotowa działka jest niewystarczająca na potrzeby pętli autobusowej</w:t>
      </w:r>
      <w:r w:rsidR="00DA6031">
        <w:rPr>
          <w:rFonts w:ascii="Lato" w:hAnsi="Lato"/>
          <w:sz w:val="22"/>
          <w:szCs w:val="22"/>
        </w:rPr>
        <w:t xml:space="preserve"> wobec czego </w:t>
      </w:r>
      <w:r w:rsidR="003C7AD5" w:rsidRPr="00332E70">
        <w:rPr>
          <w:rFonts w:ascii="Lato" w:hAnsi="Lato"/>
          <w:sz w:val="22"/>
          <w:szCs w:val="22"/>
        </w:rPr>
        <w:t xml:space="preserve">część pętli znajduje się na gruncie prywatnym stanowiącym działkę nr 917/4. </w:t>
      </w:r>
    </w:p>
    <w:p w:rsidR="003C7AD5" w:rsidRPr="00332E70" w:rsidRDefault="00DA6031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Mając na uwadze powyższe, </w:t>
      </w:r>
      <w:r w:rsidR="003C7AD5" w:rsidRPr="00332E70">
        <w:rPr>
          <w:rFonts w:ascii="Lato" w:hAnsi="Lato"/>
          <w:sz w:val="22"/>
          <w:szCs w:val="22"/>
        </w:rPr>
        <w:t>zachodzi konieczność uregulowania stanu prawnego gruntu zajmowanego pod ww. infrastrukturę poprzez</w:t>
      </w:r>
      <w:r>
        <w:rPr>
          <w:rFonts w:ascii="Lato" w:hAnsi="Lato"/>
          <w:sz w:val="22"/>
          <w:szCs w:val="22"/>
        </w:rPr>
        <w:t xml:space="preserve"> jego</w:t>
      </w:r>
      <w:r w:rsidR="003C7AD5" w:rsidRPr="00332E70">
        <w:rPr>
          <w:rFonts w:ascii="Lato" w:hAnsi="Lato"/>
          <w:sz w:val="22"/>
          <w:szCs w:val="22"/>
        </w:rPr>
        <w:t xml:space="preserve"> nabycie na rzecz Gminy Radzymin. </w:t>
      </w:r>
    </w:p>
    <w:p w:rsidR="00DA6031" w:rsidRDefault="003C7AD5" w:rsidP="00635BBE">
      <w:pPr>
        <w:jc w:val="both"/>
        <w:rPr>
          <w:rFonts w:ascii="Lato" w:hAnsi="Lato"/>
          <w:sz w:val="22"/>
          <w:szCs w:val="22"/>
        </w:rPr>
      </w:pPr>
      <w:r w:rsidRPr="00332E70">
        <w:rPr>
          <w:rFonts w:ascii="Lato" w:hAnsi="Lato"/>
          <w:sz w:val="22"/>
          <w:szCs w:val="22"/>
        </w:rPr>
        <w:t xml:space="preserve">      Współwłaściciele ww. nieruchomości są zainteresowania sprzedażą gruntu zajmowanego pod pętlę autobusową.</w:t>
      </w:r>
      <w:r w:rsidR="00332E70" w:rsidRPr="00332E70">
        <w:rPr>
          <w:rFonts w:ascii="Lato" w:hAnsi="Lato"/>
          <w:sz w:val="22"/>
          <w:szCs w:val="22"/>
        </w:rPr>
        <w:t xml:space="preserve">     </w:t>
      </w:r>
    </w:p>
    <w:p w:rsidR="00635BBE" w:rsidRPr="00332E70" w:rsidRDefault="00DA6031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332E70" w:rsidRPr="00332E70">
        <w:rPr>
          <w:rFonts w:ascii="Lato" w:hAnsi="Lato"/>
          <w:sz w:val="22"/>
          <w:szCs w:val="22"/>
        </w:rPr>
        <w:t xml:space="preserve"> Cena nabycia przedmiotowego gruntu zostanie ustalona w drodze negocjacji ze współwłaścicielami, po </w:t>
      </w:r>
      <w:r>
        <w:rPr>
          <w:rFonts w:ascii="Lato" w:hAnsi="Lato"/>
          <w:sz w:val="22"/>
          <w:szCs w:val="22"/>
        </w:rPr>
        <w:t xml:space="preserve">geodezyjnym </w:t>
      </w:r>
      <w:r w:rsidR="00332E70" w:rsidRPr="00332E70">
        <w:rPr>
          <w:rFonts w:ascii="Lato" w:hAnsi="Lato"/>
          <w:sz w:val="22"/>
          <w:szCs w:val="22"/>
        </w:rPr>
        <w:t xml:space="preserve">wydzieleniu </w:t>
      </w:r>
      <w:r>
        <w:rPr>
          <w:rFonts w:ascii="Lato" w:hAnsi="Lato"/>
          <w:sz w:val="22"/>
          <w:szCs w:val="22"/>
        </w:rPr>
        <w:t xml:space="preserve">tego </w:t>
      </w:r>
      <w:r w:rsidR="00332E70" w:rsidRPr="00332E70">
        <w:rPr>
          <w:rFonts w:ascii="Lato" w:hAnsi="Lato"/>
          <w:sz w:val="22"/>
          <w:szCs w:val="22"/>
        </w:rPr>
        <w:t>gruntu</w:t>
      </w:r>
      <w:r>
        <w:rPr>
          <w:rFonts w:ascii="Lato" w:hAnsi="Lato"/>
          <w:sz w:val="22"/>
          <w:szCs w:val="22"/>
        </w:rPr>
        <w:t>.</w:t>
      </w:r>
      <w:r w:rsidR="00635BBE" w:rsidRPr="00332E70">
        <w:rPr>
          <w:rFonts w:ascii="Lato" w:hAnsi="Lato"/>
          <w:sz w:val="22"/>
          <w:szCs w:val="22"/>
        </w:rPr>
        <w:t xml:space="preserve"> </w:t>
      </w:r>
    </w:p>
    <w:p w:rsidR="00635BBE" w:rsidRPr="00332E70" w:rsidRDefault="00635BBE" w:rsidP="00332E70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 w:rsidRPr="00332E70">
        <w:rPr>
          <w:rFonts w:ascii="Lato" w:hAnsi="Lato"/>
          <w:sz w:val="22"/>
          <w:szCs w:val="22"/>
        </w:rPr>
        <w:t xml:space="preserve">       </w:t>
      </w:r>
      <w:r w:rsidRPr="00332E70">
        <w:rPr>
          <w:rFonts w:ascii="Lato" w:hAnsi="Lato"/>
          <w:b/>
          <w:sz w:val="22"/>
          <w:szCs w:val="22"/>
        </w:rPr>
        <w:t xml:space="preserve"> </w:t>
      </w:r>
      <w:r w:rsidRPr="00332E70">
        <w:rPr>
          <w:rFonts w:ascii="Lato" w:hAnsi="Lato"/>
          <w:sz w:val="22"/>
          <w:szCs w:val="22"/>
        </w:rPr>
        <w:t xml:space="preserve">Pozyskanie </w:t>
      </w:r>
      <w:r w:rsidR="00332E70">
        <w:rPr>
          <w:rFonts w:ascii="Lato" w:hAnsi="Lato"/>
          <w:sz w:val="22"/>
          <w:szCs w:val="22"/>
        </w:rPr>
        <w:t>częś</w:t>
      </w:r>
      <w:r w:rsidR="00332E70" w:rsidRPr="00332E70">
        <w:rPr>
          <w:rFonts w:ascii="Lato" w:hAnsi="Lato"/>
          <w:sz w:val="22"/>
          <w:szCs w:val="22"/>
        </w:rPr>
        <w:t>ci</w:t>
      </w:r>
      <w:r w:rsidRPr="00332E70">
        <w:rPr>
          <w:rFonts w:ascii="Lato" w:hAnsi="Lato"/>
          <w:sz w:val="22"/>
          <w:szCs w:val="22"/>
        </w:rPr>
        <w:t xml:space="preserve"> nieruchomości na rzecz Gminy Radzymin jest </w:t>
      </w:r>
      <w:r w:rsidR="00F71C67">
        <w:rPr>
          <w:rFonts w:ascii="Lato" w:hAnsi="Lato"/>
          <w:sz w:val="22"/>
          <w:szCs w:val="22"/>
        </w:rPr>
        <w:t>zasadne,</w:t>
      </w:r>
      <w:r w:rsidRPr="00332E70">
        <w:rPr>
          <w:rFonts w:ascii="Lato" w:hAnsi="Lato"/>
          <w:sz w:val="22"/>
          <w:szCs w:val="22"/>
        </w:rPr>
        <w:t xml:space="preserve"> gdyż zostanie ona nabyta na cel publiczny, służący wykonywaniu zadań własnych gminy obejmujących sprawy lokalnego transportu zbiorowego, poprzez lokalizację pętli autobusowej wraz z wiatą przystankową.</w:t>
      </w:r>
    </w:p>
    <w:p w:rsidR="00635BBE" w:rsidRPr="00332E70" w:rsidRDefault="00635BBE" w:rsidP="00635BBE">
      <w:pPr>
        <w:jc w:val="both"/>
        <w:rPr>
          <w:rFonts w:ascii="Lato" w:hAnsi="Lato"/>
          <w:sz w:val="22"/>
          <w:szCs w:val="22"/>
        </w:rPr>
      </w:pPr>
      <w:r w:rsidRPr="00332E70">
        <w:rPr>
          <w:rFonts w:ascii="Lato" w:hAnsi="Lato"/>
          <w:sz w:val="22"/>
          <w:szCs w:val="22"/>
        </w:rPr>
        <w:t xml:space="preserve">     </w:t>
      </w:r>
      <w:r w:rsidR="00332E70">
        <w:rPr>
          <w:rFonts w:ascii="Lato" w:hAnsi="Lato"/>
          <w:sz w:val="22"/>
          <w:szCs w:val="22"/>
        </w:rPr>
        <w:t xml:space="preserve"> </w:t>
      </w:r>
      <w:r w:rsidRPr="00332E70">
        <w:rPr>
          <w:rFonts w:ascii="Lato" w:hAnsi="Lato"/>
          <w:sz w:val="22"/>
          <w:szCs w:val="22"/>
        </w:rPr>
        <w:t xml:space="preserve">Nabycie nieruchomości nastąpi ze środków budżetowych, które zostaną zabezpieczone </w:t>
      </w:r>
      <w:r w:rsidRPr="00332E70">
        <w:rPr>
          <w:rFonts w:ascii="Lato" w:hAnsi="Lato"/>
          <w:sz w:val="22"/>
          <w:szCs w:val="22"/>
        </w:rPr>
        <w:br/>
        <w:t>w stosownej klasyfikacji.</w:t>
      </w:r>
    </w:p>
    <w:p w:rsidR="00635BBE" w:rsidRDefault="00635BBE" w:rsidP="00635BBE">
      <w:pPr>
        <w:jc w:val="center"/>
        <w:rPr>
          <w:rFonts w:ascii="Arial" w:hAnsi="Arial" w:cs="Arial"/>
          <w:sz w:val="32"/>
          <w:szCs w:val="32"/>
        </w:rPr>
      </w:pPr>
    </w:p>
    <w:p w:rsidR="00635BBE" w:rsidRDefault="00635BBE" w:rsidP="00635BBE">
      <w:pPr>
        <w:jc w:val="both"/>
        <w:rPr>
          <w:rFonts w:ascii="Lato" w:hAnsi="Lato"/>
          <w:b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color w:val="FF0000"/>
        </w:rPr>
      </w:pPr>
    </w:p>
    <w:p w:rsidR="009B00CE" w:rsidRDefault="009B00CE"/>
    <w:sectPr w:rsidR="009B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E"/>
    <w:rsid w:val="00332E70"/>
    <w:rsid w:val="003C7AD5"/>
    <w:rsid w:val="00635BBE"/>
    <w:rsid w:val="006C7D7B"/>
    <w:rsid w:val="009B00CE"/>
    <w:rsid w:val="00DA6031"/>
    <w:rsid w:val="00F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9153-4550-4259-AEAC-FE9D1068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</dc:creator>
  <cp:keywords/>
  <dc:description/>
  <cp:lastModifiedBy>Ewa EK. Kowalska</cp:lastModifiedBy>
  <cp:revision>2</cp:revision>
  <dcterms:created xsi:type="dcterms:W3CDTF">2019-09-19T10:33:00Z</dcterms:created>
  <dcterms:modified xsi:type="dcterms:W3CDTF">2019-09-19T10:33:00Z</dcterms:modified>
</cp:coreProperties>
</file>