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UCHWAŁA Nr      /VI/2019</w:t>
      </w: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Rady Miejskiej w Radzyminie</w:t>
      </w: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z dnia 15 kwietnia  2019 r.</w:t>
      </w: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zmieniająca uchwałę w sprawie powołania Rady Społecznej Centrum Medycznego im. Bitwy Warszawskiej 1920 r. w Radzyminie - Samodzielnego Publicznego Zespołu Zakładów Opieki Zdrowotnej.</w:t>
      </w:r>
    </w:p>
    <w:p w:rsidR="0042329D" w:rsidRPr="0042329D" w:rsidRDefault="0042329D" w:rsidP="0042329D">
      <w:pPr>
        <w:pStyle w:val="Bezodstpw"/>
        <w:rPr>
          <w:rFonts w:ascii="Lato" w:hAnsi="Lato" w:cs="Times New Roman"/>
          <w:b/>
          <w:sz w:val="28"/>
          <w:szCs w:val="24"/>
        </w:rPr>
      </w:pP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  <w:r w:rsidRPr="0042329D">
        <w:rPr>
          <w:rFonts w:ascii="Lato" w:hAnsi="Lato" w:cs="Times New Roman"/>
          <w:sz w:val="28"/>
          <w:szCs w:val="24"/>
        </w:rPr>
        <w:tab/>
        <w:t xml:space="preserve">Na podstawie art. 18 ust. 2 </w:t>
      </w:r>
      <w:proofErr w:type="spellStart"/>
      <w:r w:rsidRPr="0042329D">
        <w:rPr>
          <w:rFonts w:ascii="Lato" w:hAnsi="Lato" w:cs="Times New Roman"/>
          <w:sz w:val="28"/>
          <w:szCs w:val="24"/>
        </w:rPr>
        <w:t>pkt</w:t>
      </w:r>
      <w:proofErr w:type="spellEnd"/>
      <w:r w:rsidRPr="0042329D">
        <w:rPr>
          <w:rFonts w:ascii="Lato" w:hAnsi="Lato" w:cs="Times New Roman"/>
          <w:sz w:val="28"/>
          <w:szCs w:val="24"/>
        </w:rPr>
        <w:t xml:space="preserve"> 15 ustawy z dnia 8 marca 1990 r. o samorząd</w:t>
      </w:r>
      <w:r w:rsidR="008E5895">
        <w:rPr>
          <w:rFonts w:ascii="Lato" w:hAnsi="Lato" w:cs="Times New Roman"/>
          <w:sz w:val="28"/>
          <w:szCs w:val="24"/>
        </w:rPr>
        <w:t xml:space="preserve">zie gminnym (t. j. Dz. U. z 2019 r., poz. 506 </w:t>
      </w:r>
      <w:r w:rsidRPr="0042329D">
        <w:rPr>
          <w:rFonts w:ascii="Lato" w:hAnsi="Lato" w:cs="Times New Roman"/>
          <w:sz w:val="28"/>
          <w:szCs w:val="24"/>
        </w:rPr>
        <w:t xml:space="preserve">) w związku art. 48 ust. 5 i 6 </w:t>
      </w:r>
      <w:proofErr w:type="spellStart"/>
      <w:r w:rsidRPr="0042329D">
        <w:rPr>
          <w:rFonts w:ascii="Lato" w:hAnsi="Lato" w:cs="Times New Roman"/>
          <w:sz w:val="28"/>
          <w:szCs w:val="24"/>
        </w:rPr>
        <w:t>pkt</w:t>
      </w:r>
      <w:proofErr w:type="spellEnd"/>
      <w:r w:rsidRPr="0042329D">
        <w:rPr>
          <w:rFonts w:ascii="Lato" w:hAnsi="Lato" w:cs="Times New Roman"/>
          <w:sz w:val="28"/>
          <w:szCs w:val="24"/>
        </w:rPr>
        <w:t xml:space="preserve"> 2 ustawy z dnia 15 kwietnia 2011 roku o działalności leczniczej (</w:t>
      </w:r>
      <w:r w:rsidRPr="0042329D">
        <w:rPr>
          <w:rFonts w:ascii="Lato" w:hAnsi="Lato"/>
          <w:sz w:val="28"/>
          <w:szCs w:val="24"/>
        </w:rPr>
        <w:t> t. j.</w:t>
      </w:r>
      <w:r w:rsidRPr="0042329D">
        <w:rPr>
          <w:rFonts w:ascii="Lato" w:hAnsi="Lato" w:cs="Times New Roman"/>
          <w:sz w:val="28"/>
          <w:szCs w:val="24"/>
        </w:rPr>
        <w:t xml:space="preserve"> Dz. U. 2018 poz. 2190 z </w:t>
      </w:r>
      <w:proofErr w:type="spellStart"/>
      <w:r w:rsidRPr="0042329D">
        <w:rPr>
          <w:rFonts w:ascii="Lato" w:hAnsi="Lato" w:cs="Times New Roman"/>
          <w:sz w:val="28"/>
          <w:szCs w:val="24"/>
        </w:rPr>
        <w:t>późn</w:t>
      </w:r>
      <w:proofErr w:type="spellEnd"/>
      <w:r w:rsidRPr="0042329D">
        <w:rPr>
          <w:rFonts w:ascii="Lato" w:hAnsi="Lato" w:cs="Times New Roman"/>
          <w:sz w:val="28"/>
          <w:szCs w:val="24"/>
        </w:rPr>
        <w:t>.</w:t>
      </w:r>
      <w:r w:rsidRPr="0042329D">
        <w:rPr>
          <w:rFonts w:ascii="Lato" w:hAnsi="Lato" w:cs="Times New Roman"/>
          <w:bCs/>
          <w:color w:val="000000"/>
          <w:sz w:val="28"/>
          <w:szCs w:val="24"/>
          <w:shd w:val="clear" w:color="auto" w:fill="FFFFFF"/>
        </w:rPr>
        <w:t xml:space="preserve"> zm.</w:t>
      </w:r>
      <w:r w:rsidRPr="0042329D">
        <w:rPr>
          <w:rFonts w:ascii="Lato" w:hAnsi="Lato" w:cs="Times New Roman"/>
          <w:sz w:val="28"/>
          <w:szCs w:val="24"/>
        </w:rPr>
        <w:t>) oraz § 12 i 14 ust. 2 Statutu Centrum Medycznego im. Bitwy Warszawskiej 1920 r. w Radzyminie - Samodzielnego Publicznego Zespołu Zakładów Opieki Zdrowotnej w Radzyminie, Rada Miejska w Radzyminie uchwala, co następuje:</w:t>
      </w:r>
    </w:p>
    <w:p w:rsidR="0042329D" w:rsidRPr="0042329D" w:rsidRDefault="0042329D" w:rsidP="0042329D">
      <w:pPr>
        <w:pStyle w:val="Bezodstpw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§ 1.</w:t>
      </w: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  <w:r w:rsidRPr="0042329D">
        <w:rPr>
          <w:rFonts w:ascii="Lato" w:hAnsi="Lato" w:cs="Times New Roman"/>
          <w:sz w:val="28"/>
          <w:szCs w:val="24"/>
        </w:rPr>
        <w:t xml:space="preserve">W  uchwale  Nr  46 /V/2019  Rady  Miejskiej  w  Radzyminie  z  dnia </w:t>
      </w:r>
      <w:r>
        <w:rPr>
          <w:rFonts w:ascii="Lato" w:hAnsi="Lato" w:cs="Times New Roman"/>
          <w:sz w:val="28"/>
          <w:szCs w:val="24"/>
        </w:rPr>
        <w:br/>
      </w:r>
      <w:r w:rsidRPr="0042329D">
        <w:rPr>
          <w:rFonts w:ascii="Lato" w:hAnsi="Lato" w:cs="Times New Roman"/>
          <w:sz w:val="28"/>
          <w:szCs w:val="24"/>
        </w:rPr>
        <w:t>11 marca 2019 r.</w:t>
      </w:r>
      <w:r>
        <w:rPr>
          <w:rFonts w:ascii="Lato" w:hAnsi="Lato" w:cs="Times New Roman"/>
          <w:sz w:val="28"/>
          <w:szCs w:val="24"/>
        </w:rPr>
        <w:t xml:space="preserve"> </w:t>
      </w:r>
      <w:r w:rsidRPr="0042329D">
        <w:rPr>
          <w:rFonts w:ascii="Lato" w:hAnsi="Lato" w:cs="Times New Roman"/>
          <w:sz w:val="28"/>
          <w:szCs w:val="24"/>
        </w:rPr>
        <w:t xml:space="preserve">w sprawie powołania Rady Społecznej Centrum Medycznego im. Bitwy Warszawskiej 1920 r. w Radzyminie - Samodzielnego Publicznego Zespołu Zakładów Opieki Zdrowotnej </w:t>
      </w:r>
      <w:r>
        <w:rPr>
          <w:rFonts w:ascii="Lato" w:hAnsi="Lato" w:cs="Times New Roman"/>
          <w:sz w:val="28"/>
          <w:szCs w:val="24"/>
        </w:rPr>
        <w:br/>
      </w:r>
      <w:r w:rsidRPr="0042329D">
        <w:rPr>
          <w:rFonts w:ascii="Lato" w:hAnsi="Lato" w:cs="Times New Roman"/>
          <w:sz w:val="28"/>
          <w:szCs w:val="24"/>
        </w:rPr>
        <w:t>§ 1 ust.2 otrzymuje brzmienie:</w:t>
      </w: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  <w:r w:rsidRPr="0042329D">
        <w:rPr>
          <w:rFonts w:ascii="Lato" w:hAnsi="Lato" w:cs="Times New Roman"/>
          <w:sz w:val="28"/>
          <w:szCs w:val="24"/>
        </w:rPr>
        <w:t>" §1 ust.2. Zwołuje się pierwsze posiedzenie Rady Społecznej, o której mowa w ust. 1  na dzi</w:t>
      </w:r>
      <w:bookmarkStart w:id="0" w:name="_GoBack"/>
      <w:bookmarkEnd w:id="0"/>
      <w:r w:rsidRPr="0042329D">
        <w:rPr>
          <w:rFonts w:ascii="Lato" w:hAnsi="Lato" w:cs="Times New Roman"/>
          <w:sz w:val="28"/>
          <w:szCs w:val="24"/>
        </w:rPr>
        <w:t>eń 26 kwietnia</w:t>
      </w:r>
      <w:r>
        <w:rPr>
          <w:rFonts w:ascii="Lato" w:hAnsi="Lato" w:cs="Times New Roman"/>
          <w:sz w:val="28"/>
          <w:szCs w:val="24"/>
        </w:rPr>
        <w:t xml:space="preserve"> 2019 r.</w:t>
      </w:r>
      <w:r w:rsidRPr="0042329D">
        <w:rPr>
          <w:rFonts w:ascii="Lato" w:hAnsi="Lato" w:cs="Times New Roman"/>
          <w:sz w:val="28"/>
          <w:szCs w:val="24"/>
        </w:rPr>
        <w:t>"</w:t>
      </w: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§ 2.</w:t>
      </w:r>
    </w:p>
    <w:p w:rsidR="0042329D" w:rsidRPr="0042329D" w:rsidRDefault="0042329D" w:rsidP="0042329D">
      <w:pPr>
        <w:pStyle w:val="Bezodstpw"/>
        <w:rPr>
          <w:rFonts w:ascii="Lato" w:hAnsi="Lato" w:cs="Times New Roman"/>
          <w:b/>
          <w:sz w:val="28"/>
          <w:szCs w:val="24"/>
        </w:rPr>
      </w:pPr>
    </w:p>
    <w:p w:rsidR="0042329D" w:rsidRPr="0042329D" w:rsidRDefault="0042329D" w:rsidP="0042329D">
      <w:pPr>
        <w:pStyle w:val="Bezodstpw"/>
        <w:rPr>
          <w:rFonts w:ascii="Lato" w:hAnsi="Lato" w:cs="Times New Roman"/>
          <w:sz w:val="28"/>
          <w:szCs w:val="24"/>
        </w:rPr>
      </w:pPr>
      <w:r w:rsidRPr="0042329D">
        <w:rPr>
          <w:rFonts w:ascii="Lato" w:hAnsi="Lato" w:cs="Times New Roman"/>
          <w:sz w:val="28"/>
          <w:szCs w:val="24"/>
        </w:rPr>
        <w:t>Wykonanie uchwały powierza się Burmistrzowi Radzymina.</w:t>
      </w:r>
    </w:p>
    <w:p w:rsidR="0042329D" w:rsidRPr="0042329D" w:rsidRDefault="0042329D" w:rsidP="0042329D">
      <w:pPr>
        <w:pStyle w:val="Bezodstpw"/>
        <w:rPr>
          <w:rFonts w:ascii="Lato" w:hAnsi="Lato" w:cs="Times New Roman"/>
          <w:b/>
          <w:sz w:val="28"/>
          <w:szCs w:val="24"/>
        </w:rPr>
      </w:pP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b/>
          <w:sz w:val="28"/>
          <w:szCs w:val="24"/>
        </w:rPr>
      </w:pPr>
      <w:r w:rsidRPr="0042329D">
        <w:rPr>
          <w:rFonts w:ascii="Lato" w:hAnsi="Lato" w:cs="Times New Roman"/>
          <w:b/>
          <w:sz w:val="28"/>
          <w:szCs w:val="24"/>
        </w:rPr>
        <w:t>§ 3.</w:t>
      </w: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rPr>
          <w:rFonts w:ascii="Lato" w:hAnsi="Lato" w:cs="Times New Roman"/>
          <w:sz w:val="28"/>
          <w:szCs w:val="24"/>
        </w:rPr>
      </w:pPr>
      <w:r w:rsidRPr="0042329D">
        <w:rPr>
          <w:rFonts w:ascii="Lato" w:hAnsi="Lato" w:cs="Times New Roman"/>
          <w:sz w:val="28"/>
          <w:szCs w:val="24"/>
        </w:rPr>
        <w:t>Uchwała wchodzi w życie z dniem podjęcia.</w:t>
      </w:r>
    </w:p>
    <w:p w:rsidR="0042329D" w:rsidRPr="0042329D" w:rsidRDefault="0042329D" w:rsidP="0042329D">
      <w:pPr>
        <w:pStyle w:val="Bezodstpw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both"/>
        <w:rPr>
          <w:rFonts w:ascii="Lato" w:hAnsi="Lato" w:cs="Times New Roman"/>
          <w:sz w:val="28"/>
          <w:szCs w:val="24"/>
        </w:rPr>
      </w:pPr>
    </w:p>
    <w:p w:rsidR="0042329D" w:rsidRPr="0042329D" w:rsidRDefault="0042329D" w:rsidP="0042329D">
      <w:pPr>
        <w:pStyle w:val="Bezodstpw"/>
        <w:jc w:val="center"/>
        <w:rPr>
          <w:rFonts w:ascii="Lato" w:hAnsi="Lato" w:cs="Times New Roman"/>
          <w:sz w:val="28"/>
          <w:szCs w:val="24"/>
        </w:rPr>
      </w:pPr>
    </w:p>
    <w:p w:rsidR="00B27AC5" w:rsidRPr="0042329D" w:rsidRDefault="00B27AC5">
      <w:pPr>
        <w:rPr>
          <w:sz w:val="24"/>
        </w:rPr>
      </w:pPr>
    </w:p>
    <w:sectPr w:rsidR="00B27AC5" w:rsidRPr="0042329D" w:rsidSect="00B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9A"/>
    <w:multiLevelType w:val="hybridMultilevel"/>
    <w:tmpl w:val="BE8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29D"/>
    <w:rsid w:val="00045621"/>
    <w:rsid w:val="0042329D"/>
    <w:rsid w:val="006519C1"/>
    <w:rsid w:val="008E5895"/>
    <w:rsid w:val="00B2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32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ewojcieszkiewicz</dc:creator>
  <cp:lastModifiedBy>ewojcieszkiewicz</cp:lastModifiedBy>
  <cp:revision>1</cp:revision>
  <cp:lastPrinted>2019-04-15T09:59:00Z</cp:lastPrinted>
  <dcterms:created xsi:type="dcterms:W3CDTF">2019-04-15T09:45:00Z</dcterms:created>
  <dcterms:modified xsi:type="dcterms:W3CDTF">2019-04-15T15:16:00Z</dcterms:modified>
</cp:coreProperties>
</file>