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F0" w:rsidRPr="0061752C" w:rsidRDefault="007C4702" w:rsidP="00696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2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13925" w:rsidRPr="0061752C">
        <w:rPr>
          <w:rFonts w:ascii="Times New Roman" w:hAnsi="Times New Roman" w:cs="Times New Roman"/>
          <w:b/>
          <w:sz w:val="24"/>
          <w:szCs w:val="24"/>
        </w:rPr>
        <w:t xml:space="preserve"> …..</w:t>
      </w:r>
      <w:r w:rsidRPr="0061752C">
        <w:rPr>
          <w:rFonts w:ascii="Times New Roman" w:hAnsi="Times New Roman" w:cs="Times New Roman"/>
          <w:b/>
          <w:sz w:val="24"/>
          <w:szCs w:val="24"/>
        </w:rPr>
        <w:t>/</w:t>
      </w:r>
      <w:r w:rsidR="00A13925" w:rsidRPr="0061752C">
        <w:rPr>
          <w:rFonts w:ascii="Times New Roman" w:hAnsi="Times New Roman" w:cs="Times New Roman"/>
          <w:b/>
          <w:sz w:val="24"/>
          <w:szCs w:val="24"/>
        </w:rPr>
        <w:t xml:space="preserve"> V/2019</w:t>
      </w:r>
    </w:p>
    <w:p w:rsidR="00696897" w:rsidRPr="0061752C" w:rsidRDefault="007C4702" w:rsidP="00696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2C"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AD258E" w:rsidRPr="0061752C" w:rsidRDefault="007C4702" w:rsidP="004E6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2C">
        <w:rPr>
          <w:rFonts w:ascii="Times New Roman" w:hAnsi="Times New Roman" w:cs="Times New Roman"/>
          <w:b/>
          <w:sz w:val="24"/>
          <w:szCs w:val="24"/>
        </w:rPr>
        <w:t>z dnia</w:t>
      </w:r>
      <w:r w:rsidR="006E50E2">
        <w:rPr>
          <w:rFonts w:ascii="Times New Roman" w:hAnsi="Times New Roman" w:cs="Times New Roman"/>
          <w:b/>
          <w:sz w:val="24"/>
          <w:szCs w:val="24"/>
        </w:rPr>
        <w:t xml:space="preserve"> 11 marca </w:t>
      </w:r>
      <w:bookmarkStart w:id="0" w:name="_GoBack"/>
      <w:bookmarkEnd w:id="0"/>
      <w:r w:rsidRPr="0061752C">
        <w:rPr>
          <w:rFonts w:ascii="Times New Roman" w:hAnsi="Times New Roman" w:cs="Times New Roman"/>
          <w:b/>
          <w:sz w:val="24"/>
          <w:szCs w:val="24"/>
        </w:rPr>
        <w:t>201</w:t>
      </w:r>
      <w:r w:rsidR="00A13925" w:rsidRPr="0061752C">
        <w:rPr>
          <w:rFonts w:ascii="Times New Roman" w:hAnsi="Times New Roman" w:cs="Times New Roman"/>
          <w:b/>
          <w:sz w:val="24"/>
          <w:szCs w:val="24"/>
        </w:rPr>
        <w:t>9</w:t>
      </w:r>
      <w:r w:rsidRPr="0061752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1752C" w:rsidRPr="0061752C" w:rsidRDefault="00AC0632" w:rsidP="00957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2C">
        <w:rPr>
          <w:rFonts w:ascii="Times New Roman" w:hAnsi="Times New Roman" w:cs="Times New Roman"/>
          <w:b/>
          <w:sz w:val="24"/>
          <w:szCs w:val="24"/>
        </w:rPr>
        <w:t xml:space="preserve">w sprawie przystąpienia do </w:t>
      </w:r>
      <w:r w:rsidR="00166448" w:rsidRPr="0061752C">
        <w:rPr>
          <w:rFonts w:ascii="Times New Roman" w:hAnsi="Times New Roman" w:cs="Times New Roman"/>
          <w:b/>
          <w:sz w:val="24"/>
          <w:szCs w:val="24"/>
        </w:rPr>
        <w:t>sporządzenia</w:t>
      </w:r>
      <w:r w:rsidRPr="0061752C">
        <w:rPr>
          <w:rFonts w:ascii="Times New Roman" w:hAnsi="Times New Roman" w:cs="Times New Roman"/>
          <w:b/>
          <w:sz w:val="24"/>
          <w:szCs w:val="24"/>
        </w:rPr>
        <w:t xml:space="preserve"> miejscowego planu zagospodarowania przestrzennego</w:t>
      </w:r>
      <w:r w:rsidR="007C4702" w:rsidRPr="00617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925" w:rsidRPr="0061752C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7C4702" w:rsidRPr="0061752C">
        <w:rPr>
          <w:rFonts w:ascii="Times New Roman" w:hAnsi="Times New Roman" w:cs="Times New Roman"/>
          <w:b/>
          <w:sz w:val="24"/>
          <w:szCs w:val="24"/>
        </w:rPr>
        <w:t xml:space="preserve">obrębu </w:t>
      </w:r>
      <w:r w:rsidR="00A13925" w:rsidRPr="0061752C">
        <w:rPr>
          <w:rFonts w:ascii="Times New Roman" w:hAnsi="Times New Roman" w:cs="Times New Roman"/>
          <w:b/>
          <w:sz w:val="24"/>
          <w:szCs w:val="24"/>
        </w:rPr>
        <w:t>Łosie</w:t>
      </w:r>
      <w:r w:rsidR="007C4702" w:rsidRPr="00617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925" w:rsidRPr="0061752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16AAA">
        <w:rPr>
          <w:rFonts w:ascii="Times New Roman" w:hAnsi="Times New Roman" w:cs="Times New Roman"/>
          <w:b/>
          <w:sz w:val="24"/>
          <w:szCs w:val="24"/>
        </w:rPr>
        <w:t xml:space="preserve">terenie </w:t>
      </w:r>
      <w:r w:rsidR="00A13925" w:rsidRPr="0061752C">
        <w:rPr>
          <w:rFonts w:ascii="Times New Roman" w:hAnsi="Times New Roman" w:cs="Times New Roman"/>
          <w:b/>
          <w:sz w:val="24"/>
          <w:szCs w:val="24"/>
        </w:rPr>
        <w:t>Gminy Radzymin</w:t>
      </w:r>
    </w:p>
    <w:p w:rsidR="001A298A" w:rsidRPr="0061752C" w:rsidRDefault="00B724D8" w:rsidP="00957013">
      <w:pPr>
        <w:jc w:val="both"/>
        <w:rPr>
          <w:rFonts w:ascii="Times New Roman" w:hAnsi="Times New Roman" w:cs="Times New Roman"/>
          <w:sz w:val="24"/>
          <w:szCs w:val="24"/>
        </w:rPr>
      </w:pPr>
      <w:r w:rsidRPr="0061752C">
        <w:rPr>
          <w:rFonts w:ascii="Times New Roman" w:hAnsi="Times New Roman" w:cs="Times New Roman"/>
          <w:sz w:val="24"/>
          <w:szCs w:val="24"/>
        </w:rPr>
        <w:t>Na podstawie art. 18 ust. 2 pkt 5 ustawy z dnia 8 marca</w:t>
      </w:r>
      <w:r w:rsidR="001D3213">
        <w:rPr>
          <w:rFonts w:ascii="Times New Roman" w:hAnsi="Times New Roman" w:cs="Times New Roman"/>
          <w:sz w:val="24"/>
          <w:szCs w:val="24"/>
        </w:rPr>
        <w:t xml:space="preserve"> 1990 r. o samorządzie gminnym</w:t>
      </w:r>
      <w:r w:rsidR="007C4702" w:rsidRPr="0061752C">
        <w:rPr>
          <w:rFonts w:ascii="Times New Roman" w:hAnsi="Times New Roman" w:cs="Times New Roman"/>
          <w:sz w:val="24"/>
          <w:szCs w:val="24"/>
        </w:rPr>
        <w:t xml:space="preserve"> </w:t>
      </w:r>
      <w:r w:rsidRPr="0061752C">
        <w:rPr>
          <w:rFonts w:ascii="Times New Roman" w:hAnsi="Times New Roman" w:cs="Times New Roman"/>
          <w:sz w:val="24"/>
          <w:szCs w:val="24"/>
        </w:rPr>
        <w:t>(t.</w:t>
      </w:r>
      <w:r w:rsidR="006C4F21" w:rsidRPr="0061752C">
        <w:rPr>
          <w:rFonts w:ascii="Times New Roman" w:hAnsi="Times New Roman" w:cs="Times New Roman"/>
          <w:sz w:val="24"/>
          <w:szCs w:val="24"/>
        </w:rPr>
        <w:t xml:space="preserve"> </w:t>
      </w:r>
      <w:r w:rsidR="0061752C">
        <w:rPr>
          <w:rFonts w:ascii="Times New Roman" w:hAnsi="Times New Roman" w:cs="Times New Roman"/>
          <w:sz w:val="24"/>
          <w:szCs w:val="24"/>
        </w:rPr>
        <w:t>j. Dz. U. z </w:t>
      </w:r>
      <w:r w:rsidR="00224CFF" w:rsidRPr="0061752C">
        <w:rPr>
          <w:rFonts w:ascii="Times New Roman" w:hAnsi="Times New Roman" w:cs="Times New Roman"/>
          <w:sz w:val="24"/>
          <w:szCs w:val="24"/>
        </w:rPr>
        <w:t>201</w:t>
      </w:r>
      <w:r w:rsidR="00A13925" w:rsidRPr="0061752C">
        <w:rPr>
          <w:rFonts w:ascii="Times New Roman" w:hAnsi="Times New Roman" w:cs="Times New Roman"/>
          <w:sz w:val="24"/>
          <w:szCs w:val="24"/>
        </w:rPr>
        <w:t>8</w:t>
      </w:r>
      <w:r w:rsidR="00224CFF" w:rsidRPr="0061752C">
        <w:rPr>
          <w:rFonts w:ascii="Times New Roman" w:hAnsi="Times New Roman" w:cs="Times New Roman"/>
          <w:sz w:val="24"/>
          <w:szCs w:val="24"/>
        </w:rPr>
        <w:t xml:space="preserve"> r.</w:t>
      </w:r>
      <w:r w:rsidR="007C4702" w:rsidRPr="0061752C">
        <w:rPr>
          <w:rFonts w:ascii="Times New Roman" w:hAnsi="Times New Roman" w:cs="Times New Roman"/>
          <w:sz w:val="24"/>
          <w:szCs w:val="24"/>
        </w:rPr>
        <w:t>,</w:t>
      </w:r>
      <w:r w:rsidR="00224CFF" w:rsidRPr="0061752C">
        <w:rPr>
          <w:rFonts w:ascii="Times New Roman" w:hAnsi="Times New Roman" w:cs="Times New Roman"/>
          <w:sz w:val="24"/>
          <w:szCs w:val="24"/>
        </w:rPr>
        <w:t xml:space="preserve"> poz. </w:t>
      </w:r>
      <w:r w:rsidR="00A13925" w:rsidRPr="0061752C">
        <w:rPr>
          <w:rFonts w:ascii="Times New Roman" w:hAnsi="Times New Roman" w:cs="Times New Roman"/>
          <w:sz w:val="24"/>
          <w:szCs w:val="24"/>
        </w:rPr>
        <w:t>994</w:t>
      </w:r>
      <w:r w:rsidR="007C4702" w:rsidRPr="0061752C">
        <w:rPr>
          <w:rFonts w:ascii="Times New Roman" w:hAnsi="Times New Roman" w:cs="Times New Roman"/>
          <w:sz w:val="24"/>
          <w:szCs w:val="24"/>
        </w:rPr>
        <w:t xml:space="preserve"> z późn.</w:t>
      </w:r>
      <w:r w:rsidRPr="0061752C">
        <w:rPr>
          <w:rFonts w:ascii="Times New Roman" w:hAnsi="Times New Roman" w:cs="Times New Roman"/>
          <w:sz w:val="24"/>
          <w:szCs w:val="24"/>
        </w:rPr>
        <w:t xml:space="preserve"> zm.)</w:t>
      </w:r>
      <w:r w:rsidR="00D9030A" w:rsidRPr="0061752C">
        <w:rPr>
          <w:rFonts w:ascii="Times New Roman" w:hAnsi="Times New Roman" w:cs="Times New Roman"/>
          <w:sz w:val="24"/>
          <w:szCs w:val="24"/>
        </w:rPr>
        <w:t xml:space="preserve"> </w:t>
      </w:r>
      <w:r w:rsidRPr="0061752C">
        <w:rPr>
          <w:rFonts w:ascii="Times New Roman" w:hAnsi="Times New Roman" w:cs="Times New Roman"/>
          <w:sz w:val="24"/>
          <w:szCs w:val="24"/>
        </w:rPr>
        <w:t>oraz art. 14 ust. 1</w:t>
      </w:r>
      <w:r w:rsidR="007C4702" w:rsidRPr="0061752C">
        <w:rPr>
          <w:rFonts w:ascii="Times New Roman" w:hAnsi="Times New Roman" w:cs="Times New Roman"/>
          <w:sz w:val="24"/>
          <w:szCs w:val="24"/>
        </w:rPr>
        <w:t xml:space="preserve"> ustawy z dnia 27 marca 2003 r. </w:t>
      </w:r>
      <w:r w:rsidR="0061752C">
        <w:rPr>
          <w:rFonts w:ascii="Times New Roman" w:hAnsi="Times New Roman" w:cs="Times New Roman"/>
          <w:sz w:val="24"/>
          <w:szCs w:val="24"/>
        </w:rPr>
        <w:t>o planowaniu i </w:t>
      </w:r>
      <w:r w:rsidRPr="0061752C">
        <w:rPr>
          <w:rFonts w:ascii="Times New Roman" w:hAnsi="Times New Roman" w:cs="Times New Roman"/>
          <w:sz w:val="24"/>
          <w:szCs w:val="24"/>
        </w:rPr>
        <w:t>zagospodarowaniu przestrzennym (t.</w:t>
      </w:r>
      <w:r w:rsidR="006C4F21" w:rsidRPr="0061752C">
        <w:rPr>
          <w:rFonts w:ascii="Times New Roman" w:hAnsi="Times New Roman" w:cs="Times New Roman"/>
          <w:sz w:val="24"/>
          <w:szCs w:val="24"/>
        </w:rPr>
        <w:t xml:space="preserve"> </w:t>
      </w:r>
      <w:r w:rsidR="001D3213"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B3C8C" w:rsidRPr="0061752C">
        <w:rPr>
          <w:rFonts w:ascii="Times New Roman" w:hAnsi="Times New Roman" w:cs="Times New Roman"/>
          <w:sz w:val="24"/>
          <w:szCs w:val="24"/>
        </w:rPr>
        <w:t>201</w:t>
      </w:r>
      <w:r w:rsidR="00C16AAA">
        <w:rPr>
          <w:rFonts w:ascii="Times New Roman" w:hAnsi="Times New Roman" w:cs="Times New Roman"/>
          <w:sz w:val="24"/>
          <w:szCs w:val="24"/>
        </w:rPr>
        <w:t>8 </w:t>
      </w:r>
      <w:r w:rsidR="007C4702" w:rsidRPr="0061752C">
        <w:rPr>
          <w:rFonts w:ascii="Times New Roman" w:hAnsi="Times New Roman" w:cs="Times New Roman"/>
          <w:sz w:val="24"/>
          <w:szCs w:val="24"/>
        </w:rPr>
        <w:t xml:space="preserve">r., </w:t>
      </w:r>
      <w:r w:rsidR="00DB0391" w:rsidRPr="0061752C">
        <w:rPr>
          <w:rFonts w:ascii="Times New Roman" w:hAnsi="Times New Roman" w:cs="Times New Roman"/>
          <w:sz w:val="24"/>
          <w:szCs w:val="24"/>
        </w:rPr>
        <w:t>poz. 1</w:t>
      </w:r>
      <w:r w:rsidR="0061752C" w:rsidRPr="0061752C">
        <w:rPr>
          <w:rFonts w:ascii="Times New Roman" w:hAnsi="Times New Roman" w:cs="Times New Roman"/>
          <w:sz w:val="24"/>
          <w:szCs w:val="24"/>
        </w:rPr>
        <w:t>945</w:t>
      </w:r>
      <w:r w:rsidR="00C16AAA">
        <w:rPr>
          <w:rFonts w:ascii="Times New Roman" w:hAnsi="Times New Roman" w:cs="Times New Roman"/>
          <w:sz w:val="24"/>
          <w:szCs w:val="24"/>
        </w:rPr>
        <w:t>)</w:t>
      </w:r>
      <w:r w:rsidR="007C4702" w:rsidRPr="0061752C">
        <w:rPr>
          <w:rFonts w:ascii="Times New Roman" w:hAnsi="Times New Roman" w:cs="Times New Roman"/>
          <w:sz w:val="24"/>
          <w:szCs w:val="24"/>
        </w:rPr>
        <w:t xml:space="preserve"> </w:t>
      </w:r>
      <w:r w:rsidR="0061752C" w:rsidRPr="0061752C">
        <w:rPr>
          <w:rFonts w:ascii="Times New Roman" w:hAnsi="Times New Roman" w:cs="Times New Roman"/>
          <w:sz w:val="24"/>
          <w:szCs w:val="24"/>
        </w:rPr>
        <w:t xml:space="preserve">Rada Miejska </w:t>
      </w:r>
      <w:r w:rsidR="0061752C">
        <w:rPr>
          <w:rFonts w:ascii="Times New Roman" w:hAnsi="Times New Roman" w:cs="Times New Roman"/>
          <w:sz w:val="24"/>
          <w:szCs w:val="24"/>
        </w:rPr>
        <w:t>w </w:t>
      </w:r>
      <w:r w:rsidR="007C4702" w:rsidRPr="0061752C">
        <w:rPr>
          <w:rFonts w:ascii="Times New Roman" w:hAnsi="Times New Roman" w:cs="Times New Roman"/>
          <w:sz w:val="24"/>
          <w:szCs w:val="24"/>
        </w:rPr>
        <w:t xml:space="preserve">Radzyminie uchwala, </w:t>
      </w:r>
      <w:r w:rsidRPr="0061752C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1A298A" w:rsidRPr="0061752C" w:rsidRDefault="00B724D8" w:rsidP="0061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2C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206BF" w:rsidRPr="0061752C" w:rsidRDefault="00AC0632" w:rsidP="001A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2C">
        <w:rPr>
          <w:rFonts w:ascii="Times New Roman" w:hAnsi="Times New Roman" w:cs="Times New Roman"/>
          <w:sz w:val="24"/>
          <w:szCs w:val="24"/>
        </w:rPr>
        <w:t xml:space="preserve">Przystępuje się do sporządzenia miejscowego planu zagospodarowania przestrzennego </w:t>
      </w:r>
      <w:r w:rsidR="00A13925" w:rsidRPr="0061752C">
        <w:rPr>
          <w:rFonts w:ascii="Times New Roman" w:hAnsi="Times New Roman" w:cs="Times New Roman"/>
          <w:sz w:val="24"/>
          <w:szCs w:val="24"/>
        </w:rPr>
        <w:t xml:space="preserve">dla </w:t>
      </w:r>
      <w:r w:rsidR="00736505" w:rsidRPr="0061752C">
        <w:rPr>
          <w:rFonts w:ascii="Times New Roman" w:hAnsi="Times New Roman" w:cs="Times New Roman"/>
          <w:sz w:val="24"/>
          <w:szCs w:val="24"/>
        </w:rPr>
        <w:t xml:space="preserve">obrębu </w:t>
      </w:r>
      <w:r w:rsidR="00C16AAA">
        <w:rPr>
          <w:rFonts w:ascii="Times New Roman" w:hAnsi="Times New Roman" w:cs="Times New Roman"/>
          <w:sz w:val="24"/>
          <w:szCs w:val="24"/>
        </w:rPr>
        <w:t xml:space="preserve">Łosie </w:t>
      </w:r>
      <w:r w:rsidR="00736505" w:rsidRPr="0061752C">
        <w:rPr>
          <w:rFonts w:ascii="Times New Roman" w:hAnsi="Times New Roman" w:cs="Times New Roman"/>
          <w:sz w:val="24"/>
          <w:szCs w:val="24"/>
        </w:rPr>
        <w:t xml:space="preserve">na </w:t>
      </w:r>
      <w:r w:rsidR="00C16AAA">
        <w:rPr>
          <w:rFonts w:ascii="Times New Roman" w:hAnsi="Times New Roman" w:cs="Times New Roman"/>
          <w:sz w:val="24"/>
          <w:szCs w:val="24"/>
        </w:rPr>
        <w:t>terenie</w:t>
      </w:r>
      <w:r w:rsidR="00736505" w:rsidRPr="0061752C">
        <w:rPr>
          <w:rFonts w:ascii="Times New Roman" w:hAnsi="Times New Roman" w:cs="Times New Roman"/>
          <w:sz w:val="24"/>
          <w:szCs w:val="24"/>
        </w:rPr>
        <w:t xml:space="preserve"> Gminy Radzymin.</w:t>
      </w:r>
      <w:r w:rsidR="00691BFF" w:rsidRPr="0061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8A" w:rsidRPr="0061752C" w:rsidRDefault="001A298A" w:rsidP="001A2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06BF" w:rsidRPr="0061752C" w:rsidRDefault="006206BF" w:rsidP="0061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2C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40E86" w:rsidRPr="0061752C" w:rsidRDefault="00691BFF" w:rsidP="001A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2C">
        <w:rPr>
          <w:rFonts w:ascii="Times New Roman" w:hAnsi="Times New Roman" w:cs="Times New Roman"/>
          <w:sz w:val="24"/>
          <w:szCs w:val="24"/>
        </w:rPr>
        <w:t>Granice obszaru objętego</w:t>
      </w:r>
      <w:r w:rsidR="000B1444" w:rsidRPr="0061752C">
        <w:rPr>
          <w:rFonts w:ascii="Times New Roman" w:hAnsi="Times New Roman" w:cs="Times New Roman"/>
          <w:sz w:val="24"/>
          <w:szCs w:val="24"/>
        </w:rPr>
        <w:t xml:space="preserve"> </w:t>
      </w:r>
      <w:r w:rsidR="005412EB" w:rsidRPr="0061752C">
        <w:rPr>
          <w:rFonts w:ascii="Times New Roman" w:hAnsi="Times New Roman" w:cs="Times New Roman"/>
          <w:sz w:val="24"/>
          <w:szCs w:val="24"/>
        </w:rPr>
        <w:t>opracowaniem</w:t>
      </w:r>
      <w:r w:rsidR="001D3213">
        <w:rPr>
          <w:rFonts w:ascii="Times New Roman" w:hAnsi="Times New Roman" w:cs="Times New Roman"/>
          <w:sz w:val="24"/>
          <w:szCs w:val="24"/>
        </w:rPr>
        <w:t xml:space="preserve"> planu</w:t>
      </w:r>
      <w:r w:rsidR="00BB2C7A" w:rsidRPr="0061752C">
        <w:rPr>
          <w:rFonts w:ascii="Times New Roman" w:hAnsi="Times New Roman" w:cs="Times New Roman"/>
          <w:sz w:val="24"/>
          <w:szCs w:val="24"/>
        </w:rPr>
        <w:t>,</w:t>
      </w:r>
      <w:r w:rsidR="001D3213">
        <w:rPr>
          <w:rFonts w:ascii="Times New Roman" w:hAnsi="Times New Roman" w:cs="Times New Roman"/>
          <w:sz w:val="24"/>
          <w:szCs w:val="24"/>
        </w:rPr>
        <w:t xml:space="preserve"> wskazuje się</w:t>
      </w:r>
      <w:r w:rsidR="000B1444" w:rsidRPr="0061752C">
        <w:rPr>
          <w:rFonts w:ascii="Times New Roman" w:hAnsi="Times New Roman" w:cs="Times New Roman"/>
          <w:sz w:val="24"/>
          <w:szCs w:val="24"/>
        </w:rPr>
        <w:t xml:space="preserve"> </w:t>
      </w:r>
      <w:r w:rsidR="001D3213">
        <w:rPr>
          <w:rFonts w:ascii="Times New Roman" w:hAnsi="Times New Roman" w:cs="Times New Roman"/>
          <w:sz w:val="24"/>
          <w:szCs w:val="24"/>
        </w:rPr>
        <w:t xml:space="preserve">na załączniku graficznym, </w:t>
      </w:r>
      <w:r w:rsidR="006206BF" w:rsidRPr="0061752C">
        <w:rPr>
          <w:rFonts w:ascii="Times New Roman" w:hAnsi="Times New Roman" w:cs="Times New Roman"/>
          <w:sz w:val="24"/>
          <w:szCs w:val="24"/>
        </w:rPr>
        <w:t>stanowiącym załąc</w:t>
      </w:r>
      <w:r w:rsidR="007C4702" w:rsidRPr="0061752C">
        <w:rPr>
          <w:rFonts w:ascii="Times New Roman" w:hAnsi="Times New Roman" w:cs="Times New Roman"/>
          <w:sz w:val="24"/>
          <w:szCs w:val="24"/>
        </w:rPr>
        <w:t xml:space="preserve">znik </w:t>
      </w:r>
      <w:r w:rsidR="006F3B12" w:rsidRPr="0061752C">
        <w:rPr>
          <w:rFonts w:ascii="Times New Roman" w:hAnsi="Times New Roman" w:cs="Times New Roman"/>
          <w:sz w:val="24"/>
          <w:szCs w:val="24"/>
        </w:rPr>
        <w:t>nr 1 do niniejszej uchwały</w:t>
      </w:r>
      <w:r w:rsidR="001776F5" w:rsidRPr="0061752C">
        <w:rPr>
          <w:rFonts w:ascii="Times New Roman" w:hAnsi="Times New Roman" w:cs="Times New Roman"/>
          <w:sz w:val="24"/>
          <w:szCs w:val="24"/>
        </w:rPr>
        <w:t>.</w:t>
      </w:r>
    </w:p>
    <w:p w:rsidR="001A298A" w:rsidRPr="0061752C" w:rsidRDefault="001A298A" w:rsidP="001A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0F" w:rsidRPr="0061752C" w:rsidRDefault="00EF28B3" w:rsidP="0061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2C">
        <w:rPr>
          <w:rFonts w:ascii="Times New Roman" w:hAnsi="Times New Roman" w:cs="Times New Roman"/>
          <w:b/>
          <w:sz w:val="24"/>
          <w:szCs w:val="24"/>
        </w:rPr>
        <w:t>§ 3</w:t>
      </w:r>
      <w:r w:rsidR="0088670F" w:rsidRPr="0061752C">
        <w:rPr>
          <w:rFonts w:ascii="Times New Roman" w:hAnsi="Times New Roman" w:cs="Times New Roman"/>
          <w:b/>
          <w:sz w:val="24"/>
          <w:szCs w:val="24"/>
        </w:rPr>
        <w:t>.</w:t>
      </w:r>
    </w:p>
    <w:p w:rsidR="003026C7" w:rsidRPr="0061752C" w:rsidRDefault="007F49CC" w:rsidP="001A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2C">
        <w:rPr>
          <w:rFonts w:ascii="Times New Roman" w:hAnsi="Times New Roman" w:cs="Times New Roman"/>
          <w:sz w:val="24"/>
          <w:szCs w:val="24"/>
        </w:rPr>
        <w:t>Wykonanie uchwały powierza się Burmistrzowi Radzymina.</w:t>
      </w:r>
    </w:p>
    <w:p w:rsidR="001A298A" w:rsidRPr="0061752C" w:rsidRDefault="001A298A" w:rsidP="001A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448" w:rsidRPr="0061752C" w:rsidRDefault="00EF28B3" w:rsidP="0061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2C">
        <w:rPr>
          <w:rFonts w:ascii="Times New Roman" w:hAnsi="Times New Roman" w:cs="Times New Roman"/>
          <w:b/>
          <w:sz w:val="24"/>
          <w:szCs w:val="24"/>
        </w:rPr>
        <w:t>§ 4</w:t>
      </w:r>
      <w:r w:rsidR="00166448" w:rsidRPr="0061752C">
        <w:rPr>
          <w:rFonts w:ascii="Times New Roman" w:hAnsi="Times New Roman" w:cs="Times New Roman"/>
          <w:b/>
          <w:sz w:val="24"/>
          <w:szCs w:val="24"/>
        </w:rPr>
        <w:t>.</w:t>
      </w:r>
    </w:p>
    <w:p w:rsidR="00D9030A" w:rsidRPr="0061752C" w:rsidRDefault="00F26A6F" w:rsidP="001A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</w:t>
      </w:r>
      <w:r w:rsidR="00A13925" w:rsidRPr="0061752C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3925" w:rsidRPr="0061752C">
        <w:rPr>
          <w:rFonts w:ascii="Times New Roman" w:hAnsi="Times New Roman" w:cs="Times New Roman"/>
          <w:sz w:val="24"/>
          <w:szCs w:val="24"/>
        </w:rPr>
        <w:t xml:space="preserve"> nr 335/XXX/2016</w:t>
      </w:r>
      <w:r w:rsidR="00166448" w:rsidRPr="0061752C">
        <w:rPr>
          <w:rFonts w:ascii="Times New Roman" w:hAnsi="Times New Roman" w:cs="Times New Roman"/>
          <w:sz w:val="24"/>
          <w:szCs w:val="24"/>
        </w:rPr>
        <w:t xml:space="preserve"> Rady Miejskiej w Radzyminie z dnia 2</w:t>
      </w:r>
      <w:r w:rsidR="00A13925" w:rsidRPr="0061752C">
        <w:rPr>
          <w:rFonts w:ascii="Times New Roman" w:hAnsi="Times New Roman" w:cs="Times New Roman"/>
          <w:sz w:val="24"/>
          <w:szCs w:val="24"/>
        </w:rPr>
        <w:t>1 listopada</w:t>
      </w:r>
      <w:r w:rsidR="00166448" w:rsidRPr="0061752C">
        <w:rPr>
          <w:rFonts w:ascii="Times New Roman" w:hAnsi="Times New Roman" w:cs="Times New Roman"/>
          <w:sz w:val="24"/>
          <w:szCs w:val="24"/>
        </w:rPr>
        <w:t xml:space="preserve"> 201</w:t>
      </w:r>
      <w:r w:rsidR="00A13925" w:rsidRPr="0061752C">
        <w:rPr>
          <w:rFonts w:ascii="Times New Roman" w:hAnsi="Times New Roman" w:cs="Times New Roman"/>
          <w:sz w:val="24"/>
          <w:szCs w:val="24"/>
        </w:rPr>
        <w:t>6</w:t>
      </w:r>
      <w:r w:rsidR="00166448" w:rsidRPr="0061752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A298A" w:rsidRPr="0061752C" w:rsidRDefault="001A298A" w:rsidP="001A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B3" w:rsidRPr="0061752C" w:rsidRDefault="00EF28B3" w:rsidP="0061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2C">
        <w:rPr>
          <w:rFonts w:ascii="Times New Roman" w:hAnsi="Times New Roman" w:cs="Times New Roman"/>
          <w:b/>
          <w:sz w:val="24"/>
          <w:szCs w:val="24"/>
        </w:rPr>
        <w:t>§ 5</w:t>
      </w:r>
      <w:r w:rsidR="00E977A4" w:rsidRPr="0061752C">
        <w:rPr>
          <w:rFonts w:ascii="Times New Roman" w:hAnsi="Times New Roman" w:cs="Times New Roman"/>
          <w:b/>
          <w:sz w:val="24"/>
          <w:szCs w:val="24"/>
        </w:rPr>
        <w:t>.</w:t>
      </w:r>
    </w:p>
    <w:p w:rsidR="000409B3" w:rsidRPr="0061752C" w:rsidRDefault="000409B3" w:rsidP="001A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2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409B3" w:rsidRDefault="000409B3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356C" w:rsidRPr="00F96678" w:rsidRDefault="00AA356C" w:rsidP="00AA356C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96678">
        <w:rPr>
          <w:rFonts w:ascii="Times New Roman" w:hAnsi="Times New Roman"/>
          <w:b/>
          <w:sz w:val="26"/>
          <w:szCs w:val="26"/>
        </w:rPr>
        <w:t>UZAS</w:t>
      </w:r>
      <w:r>
        <w:rPr>
          <w:rFonts w:ascii="Times New Roman" w:hAnsi="Times New Roman"/>
          <w:b/>
          <w:sz w:val="26"/>
          <w:szCs w:val="26"/>
        </w:rPr>
        <w:t>A</w:t>
      </w:r>
      <w:r w:rsidRPr="00F96678">
        <w:rPr>
          <w:rFonts w:ascii="Times New Roman" w:hAnsi="Times New Roman"/>
          <w:b/>
          <w:sz w:val="26"/>
          <w:szCs w:val="26"/>
        </w:rPr>
        <w:t>DNIENIE</w:t>
      </w:r>
    </w:p>
    <w:p w:rsidR="00AA356C" w:rsidRDefault="00AA356C" w:rsidP="00AA356C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96678">
        <w:rPr>
          <w:rFonts w:ascii="Times New Roman" w:hAnsi="Times New Roman"/>
          <w:b/>
          <w:sz w:val="26"/>
          <w:szCs w:val="26"/>
        </w:rPr>
        <w:t>do Uchwały nr …</w:t>
      </w:r>
      <w:r>
        <w:rPr>
          <w:rFonts w:ascii="Times New Roman" w:hAnsi="Times New Roman"/>
          <w:b/>
          <w:sz w:val="26"/>
          <w:szCs w:val="26"/>
        </w:rPr>
        <w:t xml:space="preserve">/V/2019 </w:t>
      </w:r>
    </w:p>
    <w:p w:rsidR="00AA356C" w:rsidRPr="00F96678" w:rsidRDefault="00AA356C" w:rsidP="00AA356C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z dnia  11</w:t>
      </w:r>
      <w:r w:rsidRPr="00F96678">
        <w:rPr>
          <w:rFonts w:ascii="Times New Roman" w:hAnsi="Times New Roman"/>
          <w:b/>
          <w:sz w:val="26"/>
          <w:szCs w:val="26"/>
        </w:rPr>
        <w:t xml:space="preserve"> marca 2019 r. </w:t>
      </w:r>
    </w:p>
    <w:p w:rsidR="00AA356C" w:rsidRPr="00B91D4A" w:rsidRDefault="00AA356C" w:rsidP="00AA356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356C" w:rsidRPr="00B91D4A" w:rsidRDefault="00AA356C" w:rsidP="00AA35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91D4A">
        <w:rPr>
          <w:rFonts w:ascii="Times New Roman" w:hAnsi="Times New Roman"/>
          <w:sz w:val="26"/>
          <w:szCs w:val="26"/>
        </w:rPr>
        <w:t xml:space="preserve">W związku z koniecznością przeprowadzenia zmian w obecnie obowiązującym miejscowym planie zagospodarowania przestrzennego dla obrębu Łosie, dotyczących m.in. </w:t>
      </w:r>
      <w:r>
        <w:rPr>
          <w:rFonts w:ascii="Times New Roman" w:hAnsi="Times New Roman"/>
          <w:sz w:val="26"/>
          <w:szCs w:val="26"/>
        </w:rPr>
        <w:t xml:space="preserve">projektowanego układu drogowego z określeniem właściwych </w:t>
      </w:r>
      <w:r w:rsidRPr="00B91D4A">
        <w:rPr>
          <w:rFonts w:ascii="Times New Roman" w:hAnsi="Times New Roman"/>
          <w:sz w:val="26"/>
          <w:szCs w:val="26"/>
        </w:rPr>
        <w:t>parametrów technicznych projektowan</w:t>
      </w:r>
      <w:r>
        <w:rPr>
          <w:rFonts w:ascii="Times New Roman" w:hAnsi="Times New Roman"/>
          <w:sz w:val="26"/>
          <w:szCs w:val="26"/>
        </w:rPr>
        <w:t>ych dróg oraz</w:t>
      </w:r>
      <w:r w:rsidRPr="00B91D4A">
        <w:rPr>
          <w:rFonts w:ascii="Times New Roman" w:hAnsi="Times New Roman"/>
          <w:sz w:val="26"/>
          <w:szCs w:val="26"/>
        </w:rPr>
        <w:t xml:space="preserve"> dostosowania przeznaczenia terenu </w:t>
      </w:r>
      <w:r>
        <w:rPr>
          <w:rFonts w:ascii="Times New Roman" w:hAnsi="Times New Roman"/>
          <w:sz w:val="26"/>
          <w:szCs w:val="26"/>
        </w:rPr>
        <w:t xml:space="preserve">i ustaleń planu </w:t>
      </w:r>
      <w:r w:rsidRPr="00B91D4A">
        <w:rPr>
          <w:rFonts w:ascii="Times New Roman" w:hAnsi="Times New Roman"/>
          <w:sz w:val="26"/>
          <w:szCs w:val="26"/>
        </w:rPr>
        <w:t>do aktualnych map zagrożenia powodziowego</w:t>
      </w:r>
      <w:r>
        <w:rPr>
          <w:rFonts w:ascii="Times New Roman" w:hAnsi="Times New Roman"/>
          <w:sz w:val="26"/>
          <w:szCs w:val="26"/>
        </w:rPr>
        <w:t xml:space="preserve"> w odniesieniu do zmian przepisów ustawy Prawo wodne, w tym przeanalizowania i ewentualnego dopuszczenia zabudowy mieszkaniowej oraz rekreacji indywidualnej na tych obszarach</w:t>
      </w:r>
      <w:r w:rsidRPr="00B91D4A">
        <w:rPr>
          <w:rFonts w:ascii="Times New Roman" w:hAnsi="Times New Roman"/>
          <w:sz w:val="26"/>
          <w:szCs w:val="26"/>
        </w:rPr>
        <w:t>, uznaje się za zasadne podjęcie przedmiotowej uchwały.</w:t>
      </w:r>
    </w:p>
    <w:p w:rsidR="00AA356C" w:rsidRDefault="00AA356C" w:rsidP="00AA356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Prowadzona procedura na podstawie uchwały nr 335/XXX/2016 </w:t>
      </w:r>
      <w:r w:rsidRPr="00B91D4A">
        <w:rPr>
          <w:rFonts w:ascii="Times New Roman" w:hAnsi="Times New Roman"/>
          <w:sz w:val="26"/>
          <w:szCs w:val="26"/>
        </w:rPr>
        <w:t>Rady Miejskiej</w:t>
      </w:r>
      <w:r>
        <w:rPr>
          <w:rFonts w:ascii="Times New Roman" w:hAnsi="Times New Roman"/>
          <w:sz w:val="26"/>
          <w:szCs w:val="26"/>
        </w:rPr>
        <w:t xml:space="preserve"> w  </w:t>
      </w:r>
      <w:r w:rsidRPr="00B91D4A">
        <w:rPr>
          <w:rFonts w:ascii="Times New Roman" w:hAnsi="Times New Roman"/>
          <w:sz w:val="26"/>
          <w:szCs w:val="26"/>
        </w:rPr>
        <w:t>Radzyminie z dnia 21 listopada 2016 r.,</w:t>
      </w:r>
      <w:r>
        <w:rPr>
          <w:rFonts w:ascii="Times New Roman" w:hAnsi="Times New Roman"/>
          <w:sz w:val="26"/>
          <w:szCs w:val="26"/>
        </w:rPr>
        <w:t xml:space="preserve"> zwłaszcza</w:t>
      </w:r>
      <w:r w:rsidRPr="00B91D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zgłaszane od mieszkańców liczne wnioski i postulaty oraz wynikająca z tego pogłębiona analiza terenu, mająca odzwierciedlenie w opinii Gminnej Komisji Urbanistyczno Architektonicznej, wykazały, iż wymagany katalog zmian </w:t>
      </w:r>
      <w:r w:rsidRPr="00A16961">
        <w:rPr>
          <w:rFonts w:ascii="Times New Roman" w:hAnsi="Times New Roman"/>
          <w:sz w:val="26"/>
          <w:szCs w:val="26"/>
        </w:rPr>
        <w:t>przekroczył możliwości</w:t>
      </w:r>
      <w:r>
        <w:rPr>
          <w:rFonts w:ascii="Times New Roman" w:hAnsi="Times New Roman"/>
          <w:sz w:val="26"/>
          <w:szCs w:val="26"/>
        </w:rPr>
        <w:t xml:space="preserve"> wprowadzenia ich na podstawie ww. uchwały.</w:t>
      </w:r>
    </w:p>
    <w:p w:rsidR="00AA356C" w:rsidRPr="00B91D4A" w:rsidRDefault="00AA356C" w:rsidP="00AA356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 powyższym, zakres przewidywanych zmian w obowiązującym miejscowym planie wymaga opracowania dokumentu w formie nowego miejscowego planu zagospodarowania przestrzennego dla obrębu Łosie.</w:t>
      </w:r>
      <w:r w:rsidRPr="00A16961">
        <w:rPr>
          <w:rFonts w:ascii="Times New Roman" w:hAnsi="Times New Roman"/>
          <w:sz w:val="26"/>
          <w:szCs w:val="26"/>
        </w:rPr>
        <w:t xml:space="preserve"> </w:t>
      </w:r>
      <w:r w:rsidRPr="00B91D4A">
        <w:rPr>
          <w:rFonts w:ascii="Times New Roman" w:hAnsi="Times New Roman"/>
          <w:sz w:val="26"/>
          <w:szCs w:val="26"/>
        </w:rPr>
        <w:t xml:space="preserve">Uzasadnia to </w:t>
      </w:r>
      <w:r>
        <w:rPr>
          <w:rFonts w:ascii="Times New Roman" w:hAnsi="Times New Roman"/>
          <w:sz w:val="26"/>
          <w:szCs w:val="26"/>
        </w:rPr>
        <w:t xml:space="preserve">tym samym </w:t>
      </w:r>
      <w:r w:rsidRPr="00B91D4A">
        <w:rPr>
          <w:rFonts w:ascii="Times New Roman" w:hAnsi="Times New Roman"/>
          <w:sz w:val="26"/>
          <w:szCs w:val="26"/>
        </w:rPr>
        <w:t xml:space="preserve">konieczność uchylenia uchwały </w:t>
      </w:r>
      <w:r>
        <w:rPr>
          <w:rFonts w:ascii="Times New Roman" w:hAnsi="Times New Roman"/>
          <w:sz w:val="26"/>
          <w:szCs w:val="26"/>
        </w:rPr>
        <w:t>nr 335/XXX/2016 dopuszczającej jedynie dokonanie</w:t>
      </w:r>
      <w:r w:rsidRPr="00B91D4A">
        <w:rPr>
          <w:rFonts w:ascii="Times New Roman" w:hAnsi="Times New Roman"/>
          <w:sz w:val="26"/>
          <w:szCs w:val="26"/>
        </w:rPr>
        <w:t xml:space="preserve"> zmiany miejscowego planu zagospodarowania przestrzennego.</w:t>
      </w:r>
    </w:p>
    <w:p w:rsidR="00AA356C" w:rsidRPr="0061752C" w:rsidRDefault="00AA356C" w:rsidP="001A298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AA356C" w:rsidRPr="0061752C" w:rsidSect="0061752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B5"/>
    <w:multiLevelType w:val="hybridMultilevel"/>
    <w:tmpl w:val="86529D9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1840DAA"/>
    <w:multiLevelType w:val="hybridMultilevel"/>
    <w:tmpl w:val="B48E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5182"/>
    <w:multiLevelType w:val="hybridMultilevel"/>
    <w:tmpl w:val="2176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6897"/>
    <w:rsid w:val="00024EDA"/>
    <w:rsid w:val="000409B3"/>
    <w:rsid w:val="000B1444"/>
    <w:rsid w:val="00151E21"/>
    <w:rsid w:val="001601E3"/>
    <w:rsid w:val="00166448"/>
    <w:rsid w:val="001776F5"/>
    <w:rsid w:val="00191AA7"/>
    <w:rsid w:val="001936AB"/>
    <w:rsid w:val="001A298A"/>
    <w:rsid w:val="001D3213"/>
    <w:rsid w:val="00224CFF"/>
    <w:rsid w:val="00275D50"/>
    <w:rsid w:val="002D388A"/>
    <w:rsid w:val="003026C7"/>
    <w:rsid w:val="003271B6"/>
    <w:rsid w:val="00356805"/>
    <w:rsid w:val="00405041"/>
    <w:rsid w:val="004E6D2B"/>
    <w:rsid w:val="005171FD"/>
    <w:rsid w:val="005412EB"/>
    <w:rsid w:val="00577DD6"/>
    <w:rsid w:val="005B3C8C"/>
    <w:rsid w:val="0061752C"/>
    <w:rsid w:val="006206BF"/>
    <w:rsid w:val="00626AF3"/>
    <w:rsid w:val="00691BFF"/>
    <w:rsid w:val="00696897"/>
    <w:rsid w:val="006C4F21"/>
    <w:rsid w:val="006E50E2"/>
    <w:rsid w:val="006F3B12"/>
    <w:rsid w:val="00736505"/>
    <w:rsid w:val="00793743"/>
    <w:rsid w:val="007A2A6A"/>
    <w:rsid w:val="007B0F06"/>
    <w:rsid w:val="007C4702"/>
    <w:rsid w:val="007F49CC"/>
    <w:rsid w:val="00840E86"/>
    <w:rsid w:val="0088670F"/>
    <w:rsid w:val="008A12BE"/>
    <w:rsid w:val="008E0EEF"/>
    <w:rsid w:val="00957013"/>
    <w:rsid w:val="009615F0"/>
    <w:rsid w:val="0098370A"/>
    <w:rsid w:val="009C61FA"/>
    <w:rsid w:val="00A13925"/>
    <w:rsid w:val="00AA356C"/>
    <w:rsid w:val="00AC0632"/>
    <w:rsid w:val="00AD258E"/>
    <w:rsid w:val="00B724D8"/>
    <w:rsid w:val="00B93179"/>
    <w:rsid w:val="00BB2C7A"/>
    <w:rsid w:val="00C035B9"/>
    <w:rsid w:val="00C16AAA"/>
    <w:rsid w:val="00C226F4"/>
    <w:rsid w:val="00CF5580"/>
    <w:rsid w:val="00D9030A"/>
    <w:rsid w:val="00DB0391"/>
    <w:rsid w:val="00E53D78"/>
    <w:rsid w:val="00E977A4"/>
    <w:rsid w:val="00EF28B3"/>
    <w:rsid w:val="00EF5818"/>
    <w:rsid w:val="00F17F24"/>
    <w:rsid w:val="00F26A6F"/>
    <w:rsid w:val="00F64205"/>
    <w:rsid w:val="00FD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ewojcieszkiewicz</cp:lastModifiedBy>
  <cp:revision>2</cp:revision>
  <cp:lastPrinted>2019-02-06T11:30:00Z</cp:lastPrinted>
  <dcterms:created xsi:type="dcterms:W3CDTF">2019-02-19T13:10:00Z</dcterms:created>
  <dcterms:modified xsi:type="dcterms:W3CDTF">2019-02-19T13:10:00Z</dcterms:modified>
</cp:coreProperties>
</file>