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23" w:rsidRDefault="00851C23" w:rsidP="00851C23">
      <w:pPr>
        <w:pStyle w:val="Default"/>
      </w:pPr>
    </w:p>
    <w:p w:rsidR="00851C23" w:rsidRPr="007507A0" w:rsidRDefault="00851C23" w:rsidP="007507A0">
      <w:pPr>
        <w:jc w:val="center"/>
        <w:rPr>
          <w:rFonts w:ascii="Lato" w:hAnsi="Lato"/>
          <w:b/>
          <w:sz w:val="28"/>
          <w:szCs w:val="28"/>
        </w:rPr>
      </w:pPr>
      <w:r w:rsidRPr="007507A0">
        <w:rPr>
          <w:rFonts w:ascii="Lato" w:hAnsi="Lato"/>
          <w:b/>
          <w:sz w:val="28"/>
          <w:szCs w:val="28"/>
        </w:rPr>
        <w:t xml:space="preserve">Uchwała Nr </w:t>
      </w:r>
      <w:r w:rsidR="007507A0" w:rsidRPr="007507A0">
        <w:rPr>
          <w:rFonts w:ascii="Lato" w:hAnsi="Lato"/>
          <w:b/>
          <w:sz w:val="28"/>
          <w:szCs w:val="28"/>
        </w:rPr>
        <w:t>…..</w:t>
      </w:r>
      <w:r w:rsidRPr="007507A0">
        <w:rPr>
          <w:rFonts w:ascii="Lato" w:hAnsi="Lato"/>
          <w:b/>
          <w:sz w:val="28"/>
          <w:szCs w:val="28"/>
        </w:rPr>
        <w:t>/IV/201</w:t>
      </w:r>
      <w:r w:rsidR="007507A0" w:rsidRPr="007507A0">
        <w:rPr>
          <w:rFonts w:ascii="Lato" w:hAnsi="Lato"/>
          <w:b/>
          <w:sz w:val="28"/>
          <w:szCs w:val="28"/>
        </w:rPr>
        <w:t>9</w:t>
      </w:r>
    </w:p>
    <w:p w:rsidR="00851C23" w:rsidRPr="007507A0" w:rsidRDefault="007507A0" w:rsidP="007507A0">
      <w:pPr>
        <w:jc w:val="center"/>
        <w:rPr>
          <w:rFonts w:ascii="Lato" w:hAnsi="Lato"/>
          <w:b/>
          <w:sz w:val="28"/>
          <w:szCs w:val="28"/>
        </w:rPr>
      </w:pPr>
      <w:r w:rsidRPr="007507A0">
        <w:rPr>
          <w:rFonts w:ascii="Lato" w:hAnsi="Lato"/>
          <w:b/>
          <w:sz w:val="28"/>
          <w:szCs w:val="28"/>
        </w:rPr>
        <w:t>RADY MIEJSKIEJ W RADZYMINIE</w:t>
      </w:r>
    </w:p>
    <w:p w:rsidR="00851C23" w:rsidRPr="007507A0" w:rsidRDefault="00851C23" w:rsidP="007507A0">
      <w:pPr>
        <w:jc w:val="center"/>
        <w:rPr>
          <w:rFonts w:ascii="Lato" w:hAnsi="Lato"/>
          <w:b/>
          <w:sz w:val="28"/>
          <w:szCs w:val="28"/>
        </w:rPr>
      </w:pPr>
      <w:r w:rsidRPr="007507A0">
        <w:rPr>
          <w:rFonts w:ascii="Lato" w:hAnsi="Lato"/>
          <w:b/>
          <w:sz w:val="28"/>
          <w:szCs w:val="28"/>
        </w:rPr>
        <w:t xml:space="preserve">z dnia </w:t>
      </w:r>
      <w:r w:rsidR="007507A0" w:rsidRPr="007507A0">
        <w:rPr>
          <w:rFonts w:ascii="Lato" w:hAnsi="Lato"/>
          <w:b/>
          <w:sz w:val="28"/>
          <w:szCs w:val="28"/>
        </w:rPr>
        <w:t>…</w:t>
      </w:r>
      <w:r w:rsidR="007507A0">
        <w:rPr>
          <w:rFonts w:ascii="Lato" w:hAnsi="Lato"/>
          <w:b/>
          <w:sz w:val="28"/>
          <w:szCs w:val="28"/>
        </w:rPr>
        <w:t>.. stycznia</w:t>
      </w:r>
      <w:r w:rsidRPr="007507A0">
        <w:rPr>
          <w:rFonts w:ascii="Lato" w:hAnsi="Lato"/>
          <w:b/>
          <w:sz w:val="28"/>
          <w:szCs w:val="28"/>
        </w:rPr>
        <w:t xml:space="preserve"> 201</w:t>
      </w:r>
      <w:r w:rsidR="007507A0" w:rsidRPr="007507A0">
        <w:rPr>
          <w:rFonts w:ascii="Lato" w:hAnsi="Lato"/>
          <w:b/>
          <w:sz w:val="28"/>
          <w:szCs w:val="28"/>
        </w:rPr>
        <w:t>9</w:t>
      </w:r>
      <w:r w:rsidRPr="007507A0">
        <w:rPr>
          <w:rFonts w:ascii="Lato" w:hAnsi="Lato"/>
          <w:b/>
          <w:sz w:val="28"/>
          <w:szCs w:val="28"/>
        </w:rPr>
        <w:t xml:space="preserve"> r.</w:t>
      </w:r>
    </w:p>
    <w:p w:rsidR="00851C23" w:rsidRPr="007507A0" w:rsidRDefault="00851C23" w:rsidP="007507A0">
      <w:pPr>
        <w:rPr>
          <w:rFonts w:ascii="Lato" w:hAnsi="Lato"/>
          <w:sz w:val="28"/>
          <w:szCs w:val="28"/>
        </w:rPr>
      </w:pPr>
    </w:p>
    <w:p w:rsidR="00851C23" w:rsidRPr="007507A0" w:rsidRDefault="00851C23" w:rsidP="007507A0">
      <w:pPr>
        <w:jc w:val="both"/>
        <w:rPr>
          <w:rFonts w:ascii="Lato" w:hAnsi="Lato"/>
          <w:sz w:val="28"/>
          <w:szCs w:val="28"/>
        </w:rPr>
      </w:pPr>
      <w:r w:rsidRPr="007507A0">
        <w:rPr>
          <w:rFonts w:ascii="Lato" w:hAnsi="Lato"/>
          <w:sz w:val="28"/>
          <w:szCs w:val="28"/>
        </w:rPr>
        <w:t xml:space="preserve">w sprawie upoważnienia wiceprzewodniczących Rady Miejskiej </w:t>
      </w:r>
      <w:r w:rsidR="007507A0">
        <w:rPr>
          <w:rFonts w:ascii="Lato" w:hAnsi="Lato"/>
          <w:sz w:val="28"/>
          <w:szCs w:val="28"/>
        </w:rPr>
        <w:t xml:space="preserve">                      </w:t>
      </w:r>
      <w:r w:rsidRPr="007507A0">
        <w:rPr>
          <w:rFonts w:ascii="Lato" w:hAnsi="Lato"/>
          <w:sz w:val="28"/>
          <w:szCs w:val="28"/>
        </w:rPr>
        <w:t>w Radzyminie</w:t>
      </w:r>
    </w:p>
    <w:p w:rsidR="00851C23" w:rsidRPr="007507A0" w:rsidRDefault="00851C23" w:rsidP="007507A0">
      <w:pPr>
        <w:rPr>
          <w:rFonts w:ascii="Lato" w:hAnsi="Lato"/>
          <w:sz w:val="28"/>
          <w:szCs w:val="28"/>
        </w:rPr>
      </w:pPr>
      <w:r w:rsidRPr="007507A0">
        <w:rPr>
          <w:rFonts w:ascii="Lato" w:hAnsi="Lato"/>
          <w:sz w:val="28"/>
          <w:szCs w:val="28"/>
        </w:rPr>
        <w:t xml:space="preserve"> </w:t>
      </w:r>
    </w:p>
    <w:p w:rsidR="00851C23" w:rsidRPr="007507A0" w:rsidRDefault="005D6398" w:rsidP="007507A0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 xml:space="preserve">Na podstawie art. 25 ust. 4 </w:t>
      </w:r>
      <w:r w:rsidR="00851C23" w:rsidRPr="007507A0">
        <w:rPr>
          <w:rFonts w:ascii="Lato" w:hAnsi="Lato"/>
          <w:sz w:val="28"/>
          <w:szCs w:val="28"/>
        </w:rPr>
        <w:t xml:space="preserve"> ustawy z dnia 8 marca 1990 r. o samorządzie gminnym /Dz. U. z 201</w:t>
      </w:r>
      <w:r w:rsidR="007507A0" w:rsidRPr="007507A0">
        <w:rPr>
          <w:rFonts w:ascii="Lato" w:hAnsi="Lato"/>
          <w:sz w:val="28"/>
          <w:szCs w:val="28"/>
        </w:rPr>
        <w:t>8</w:t>
      </w:r>
      <w:r w:rsidR="00851C23" w:rsidRPr="007507A0">
        <w:rPr>
          <w:rFonts w:ascii="Lato" w:hAnsi="Lato"/>
          <w:sz w:val="28"/>
          <w:szCs w:val="28"/>
        </w:rPr>
        <w:t xml:space="preserve"> r. poz.</w:t>
      </w:r>
      <w:r w:rsidR="007507A0" w:rsidRPr="007507A0">
        <w:rPr>
          <w:rFonts w:ascii="Lato" w:hAnsi="Lato"/>
          <w:sz w:val="28"/>
          <w:szCs w:val="28"/>
        </w:rPr>
        <w:t xml:space="preserve"> 994 ze zm./</w:t>
      </w:r>
      <w:r>
        <w:rPr>
          <w:rFonts w:ascii="Lato" w:hAnsi="Lato"/>
          <w:sz w:val="28"/>
          <w:szCs w:val="28"/>
        </w:rPr>
        <w:t xml:space="preserve">oraz § 2 ust. 1 i 2 Rozporządzenia Ministra Spraw Wewnętrznych i Administracji z dnia 31 lipca 2000 r. w sprawie sposobu ustalania należności z tytułu zwrotu kosztów podróży służbowych radnych gminy /Dz. U. z 2000 r. Nr 66 poz.800 ze </w:t>
      </w:r>
      <w:proofErr w:type="spellStart"/>
      <w:r>
        <w:rPr>
          <w:rFonts w:ascii="Lato" w:hAnsi="Lato"/>
          <w:sz w:val="28"/>
          <w:szCs w:val="28"/>
        </w:rPr>
        <w:t>zm</w:t>
      </w:r>
      <w:proofErr w:type="spellEnd"/>
      <w:r>
        <w:rPr>
          <w:rFonts w:ascii="Lato" w:hAnsi="Lato"/>
          <w:sz w:val="28"/>
          <w:szCs w:val="28"/>
        </w:rPr>
        <w:t xml:space="preserve">/ </w:t>
      </w:r>
      <w:r w:rsidR="00851C23" w:rsidRPr="007507A0">
        <w:rPr>
          <w:rFonts w:ascii="Lato" w:hAnsi="Lato"/>
          <w:sz w:val="28"/>
          <w:szCs w:val="28"/>
        </w:rPr>
        <w:t xml:space="preserve"> uchwala się, co następuje: </w:t>
      </w:r>
    </w:p>
    <w:p w:rsidR="00851C23" w:rsidRPr="007507A0" w:rsidRDefault="00851C23" w:rsidP="007507A0">
      <w:pPr>
        <w:jc w:val="center"/>
        <w:rPr>
          <w:rFonts w:ascii="Lato" w:hAnsi="Lato"/>
          <w:b/>
          <w:sz w:val="28"/>
          <w:szCs w:val="28"/>
        </w:rPr>
      </w:pPr>
      <w:r w:rsidRPr="007507A0">
        <w:rPr>
          <w:rFonts w:ascii="Lato" w:hAnsi="Lato"/>
          <w:b/>
          <w:sz w:val="28"/>
          <w:szCs w:val="28"/>
        </w:rPr>
        <w:t>§ 1.</w:t>
      </w:r>
    </w:p>
    <w:p w:rsidR="00851C23" w:rsidRDefault="00851C23" w:rsidP="007507A0">
      <w:pPr>
        <w:jc w:val="both"/>
        <w:rPr>
          <w:rFonts w:ascii="Lato" w:hAnsi="Lato"/>
          <w:sz w:val="28"/>
          <w:szCs w:val="28"/>
        </w:rPr>
      </w:pPr>
      <w:r w:rsidRPr="007507A0">
        <w:rPr>
          <w:rFonts w:ascii="Lato" w:hAnsi="Lato"/>
          <w:sz w:val="28"/>
          <w:szCs w:val="28"/>
        </w:rPr>
        <w:t xml:space="preserve">Upoważnia się wiceprzewodniczącego Rady Miejskiej </w:t>
      </w:r>
      <w:r w:rsidR="007507A0" w:rsidRPr="007507A0">
        <w:rPr>
          <w:rFonts w:ascii="Lato" w:hAnsi="Lato"/>
          <w:sz w:val="28"/>
          <w:szCs w:val="28"/>
        </w:rPr>
        <w:t>Wiesława Solarza</w:t>
      </w:r>
      <w:r w:rsidRPr="007507A0">
        <w:rPr>
          <w:rFonts w:ascii="Lato" w:hAnsi="Lato"/>
          <w:sz w:val="28"/>
          <w:szCs w:val="28"/>
        </w:rPr>
        <w:t xml:space="preserve">, a w razie jego nieobecności wiceprzewodniczącą Rady Miejskiej </w:t>
      </w:r>
      <w:r w:rsidR="007507A0" w:rsidRPr="007507A0">
        <w:rPr>
          <w:rFonts w:ascii="Lato" w:hAnsi="Lato"/>
          <w:sz w:val="28"/>
          <w:szCs w:val="28"/>
        </w:rPr>
        <w:t>Izabelę Paciorek</w:t>
      </w:r>
      <w:r w:rsidRPr="007507A0">
        <w:rPr>
          <w:rFonts w:ascii="Lato" w:hAnsi="Lato"/>
          <w:sz w:val="28"/>
          <w:szCs w:val="28"/>
        </w:rPr>
        <w:t xml:space="preserve">, do wystawiania polecenia wyjazdu służbowego dla przewodniczącego Rady Miejskiej w Radzyminie. </w:t>
      </w:r>
    </w:p>
    <w:p w:rsidR="007507A0" w:rsidRPr="007507A0" w:rsidRDefault="007507A0" w:rsidP="007507A0">
      <w:pPr>
        <w:jc w:val="both"/>
        <w:rPr>
          <w:rFonts w:ascii="Lato" w:hAnsi="Lato"/>
          <w:sz w:val="28"/>
          <w:szCs w:val="28"/>
        </w:rPr>
      </w:pPr>
    </w:p>
    <w:p w:rsidR="00851C23" w:rsidRPr="007507A0" w:rsidRDefault="00851C23" w:rsidP="007507A0">
      <w:pPr>
        <w:jc w:val="center"/>
        <w:rPr>
          <w:rFonts w:ascii="Lato" w:hAnsi="Lato"/>
          <w:b/>
          <w:sz w:val="28"/>
          <w:szCs w:val="28"/>
        </w:rPr>
      </w:pPr>
      <w:r w:rsidRPr="007507A0">
        <w:rPr>
          <w:rFonts w:ascii="Lato" w:hAnsi="Lato"/>
          <w:b/>
          <w:sz w:val="28"/>
          <w:szCs w:val="28"/>
        </w:rPr>
        <w:t>§ 2.</w:t>
      </w:r>
      <w:bookmarkStart w:id="0" w:name="_GoBack"/>
      <w:bookmarkEnd w:id="0"/>
    </w:p>
    <w:p w:rsidR="00D42EEB" w:rsidRDefault="00851C23" w:rsidP="007507A0">
      <w:pPr>
        <w:rPr>
          <w:rFonts w:ascii="Lato" w:hAnsi="Lato"/>
          <w:sz w:val="28"/>
          <w:szCs w:val="28"/>
        </w:rPr>
      </w:pPr>
      <w:r w:rsidRPr="007507A0">
        <w:rPr>
          <w:rFonts w:ascii="Lato" w:hAnsi="Lato"/>
          <w:sz w:val="28"/>
          <w:szCs w:val="28"/>
        </w:rPr>
        <w:t>Uchwała wchodzi w życie z dniem podjęcia.</w:t>
      </w: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7507A0">
      <w:pPr>
        <w:rPr>
          <w:rFonts w:ascii="Lato" w:hAnsi="Lato"/>
          <w:sz w:val="28"/>
          <w:szCs w:val="28"/>
        </w:rPr>
      </w:pPr>
    </w:p>
    <w:p w:rsidR="00FF70E6" w:rsidRDefault="00FF70E6" w:rsidP="00FF70E6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Uchwała u</w:t>
      </w:r>
      <w:r w:rsidRPr="007507A0">
        <w:rPr>
          <w:rFonts w:ascii="Lato" w:hAnsi="Lato"/>
          <w:sz w:val="28"/>
          <w:szCs w:val="28"/>
        </w:rPr>
        <w:t xml:space="preserve">poważnia się wiceprzewodniczącego Rady Miejskiej Wiesława Solarza, a w razie jego nieobecności wiceprzewodniczącą Rady Miejskiej Izabelę Paciorek, do wystawiania polecenia wyjazdu służbowego dla przewodniczącego Rady Miejskiej w Radzyminie. </w:t>
      </w:r>
    </w:p>
    <w:p w:rsidR="00FF70E6" w:rsidRPr="007507A0" w:rsidRDefault="00FF70E6" w:rsidP="007507A0">
      <w:pPr>
        <w:rPr>
          <w:rFonts w:ascii="Lato" w:hAnsi="Lato"/>
          <w:sz w:val="28"/>
          <w:szCs w:val="28"/>
        </w:rPr>
      </w:pPr>
    </w:p>
    <w:sectPr w:rsidR="00FF70E6" w:rsidRPr="007507A0" w:rsidSect="008F2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1C23"/>
    <w:rsid w:val="00544892"/>
    <w:rsid w:val="005D6398"/>
    <w:rsid w:val="007507A0"/>
    <w:rsid w:val="00820071"/>
    <w:rsid w:val="00851C23"/>
    <w:rsid w:val="008F2D7B"/>
    <w:rsid w:val="00D42EEB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1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EK. Kowalska</dc:creator>
  <cp:lastModifiedBy>ewojcieszkiewicz</cp:lastModifiedBy>
  <cp:revision>4</cp:revision>
  <dcterms:created xsi:type="dcterms:W3CDTF">2019-01-14T12:29:00Z</dcterms:created>
  <dcterms:modified xsi:type="dcterms:W3CDTF">2019-01-14T13:10:00Z</dcterms:modified>
</cp:coreProperties>
</file>